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76" w:rsidRPr="00662042" w:rsidRDefault="009C100E" w:rsidP="00B83C76">
      <w:pPr>
        <w:jc w:val="center"/>
        <w:rPr>
          <w:rFonts w:asciiTheme="minorHAnsi" w:hAnsiTheme="minorHAnsi"/>
          <w:b/>
          <w:sz w:val="36"/>
          <w:szCs w:val="36"/>
        </w:rPr>
      </w:pPr>
      <w:bookmarkStart w:id="0" w:name="_GoBack"/>
      <w:bookmarkEnd w:id="0"/>
      <w:r w:rsidRPr="00662042">
        <w:rPr>
          <w:rFonts w:asciiTheme="minorHAnsi" w:hAnsiTheme="minorHAnsi"/>
          <w:b/>
          <w:sz w:val="36"/>
          <w:szCs w:val="36"/>
        </w:rPr>
        <w:t>BIOL 1414</w:t>
      </w:r>
      <w:r w:rsidR="00720A43">
        <w:rPr>
          <w:rFonts w:asciiTheme="minorHAnsi" w:hAnsiTheme="minorHAnsi"/>
          <w:b/>
          <w:sz w:val="36"/>
          <w:szCs w:val="36"/>
        </w:rPr>
        <w:t xml:space="preserve"> (BITC 1411)</w:t>
      </w:r>
      <w:r w:rsidR="00B83C76" w:rsidRPr="00662042">
        <w:rPr>
          <w:rFonts w:asciiTheme="minorHAnsi" w:hAnsiTheme="minorHAnsi"/>
          <w:b/>
          <w:sz w:val="36"/>
          <w:szCs w:val="36"/>
        </w:rPr>
        <w:t xml:space="preserve"> </w:t>
      </w:r>
      <w:r w:rsidRPr="00662042">
        <w:rPr>
          <w:rFonts w:asciiTheme="minorHAnsi" w:hAnsiTheme="minorHAnsi"/>
          <w:b/>
          <w:sz w:val="36"/>
          <w:szCs w:val="36"/>
        </w:rPr>
        <w:t>Introduction to Biotechnology</w:t>
      </w:r>
    </w:p>
    <w:p w:rsidR="00B83C76" w:rsidRPr="00662042" w:rsidRDefault="00A27728" w:rsidP="00B83C76">
      <w:pPr>
        <w:jc w:val="center"/>
        <w:rPr>
          <w:rFonts w:asciiTheme="minorHAnsi" w:hAnsiTheme="minorHAnsi"/>
          <w:b/>
          <w:sz w:val="36"/>
          <w:szCs w:val="36"/>
        </w:rPr>
      </w:pPr>
      <w:r>
        <w:rPr>
          <w:rFonts w:asciiTheme="minorHAnsi" w:hAnsiTheme="minorHAnsi"/>
          <w:b/>
          <w:sz w:val="36"/>
          <w:szCs w:val="36"/>
        </w:rPr>
        <w:t>Fall</w:t>
      </w:r>
      <w:r w:rsidR="005245B9">
        <w:rPr>
          <w:rFonts w:asciiTheme="minorHAnsi" w:hAnsiTheme="minorHAnsi"/>
          <w:b/>
          <w:sz w:val="36"/>
          <w:szCs w:val="36"/>
        </w:rPr>
        <w:t xml:space="preserve"> 2016</w:t>
      </w:r>
    </w:p>
    <w:p w:rsidR="0036583D" w:rsidRPr="00662042" w:rsidRDefault="0036583D" w:rsidP="00B83C76">
      <w:pPr>
        <w:jc w:val="center"/>
        <w:rPr>
          <w:rFonts w:asciiTheme="minorHAnsi" w:hAnsiTheme="minorHAnsi"/>
          <w:sz w:val="36"/>
          <w:szCs w:val="36"/>
        </w:rPr>
      </w:pPr>
    </w:p>
    <w:p w:rsidR="001E3C8C" w:rsidRPr="00662042" w:rsidRDefault="00C5371E" w:rsidP="001E3C8C">
      <w:pPr>
        <w:pStyle w:val="HTMLPreformatted"/>
        <w:rPr>
          <w:rFonts w:asciiTheme="minorHAnsi" w:hAnsiTheme="minorHAnsi" w:cs="Times New Roman"/>
          <w:b/>
          <w:sz w:val="22"/>
          <w:szCs w:val="22"/>
        </w:rPr>
      </w:pPr>
      <w:r w:rsidRPr="00662042">
        <w:rPr>
          <w:rFonts w:asciiTheme="minorHAnsi" w:hAnsiTheme="minorHAnsi" w:cs="Times New Roman"/>
          <w:b/>
          <w:sz w:val="22"/>
          <w:szCs w:val="22"/>
        </w:rPr>
        <w:t>SECTION I</w:t>
      </w:r>
      <w:r w:rsidR="001E3C8C" w:rsidRPr="00662042">
        <w:rPr>
          <w:rFonts w:asciiTheme="minorHAnsi" w:hAnsiTheme="minorHAnsi" w:cs="Times New Roman"/>
          <w:b/>
          <w:sz w:val="22"/>
          <w:szCs w:val="22"/>
        </w:rPr>
        <w:t>: C</w:t>
      </w:r>
      <w:r w:rsidR="000F3048" w:rsidRPr="00662042">
        <w:rPr>
          <w:rFonts w:asciiTheme="minorHAnsi" w:hAnsiTheme="minorHAnsi" w:cs="Times New Roman"/>
          <w:b/>
          <w:sz w:val="22"/>
          <w:szCs w:val="22"/>
        </w:rPr>
        <w:t>OURSE</w:t>
      </w:r>
      <w:r w:rsidR="001E3C8C" w:rsidRPr="00662042">
        <w:rPr>
          <w:rFonts w:asciiTheme="minorHAnsi" w:hAnsiTheme="minorHAnsi" w:cs="Times New Roman"/>
          <w:b/>
          <w:sz w:val="22"/>
          <w:szCs w:val="22"/>
        </w:rPr>
        <w:t xml:space="preserve"> INFORMATION</w:t>
      </w:r>
    </w:p>
    <w:p w:rsidR="00740AAE" w:rsidRPr="00662042" w:rsidRDefault="00740AAE" w:rsidP="00740AAE">
      <w:pPr>
        <w:pStyle w:val="HTMLPreformatted"/>
        <w:rPr>
          <w:rFonts w:asciiTheme="minorHAnsi" w:hAnsiTheme="minorHAnsi" w:cs="Times New Roman"/>
          <w:b/>
          <w:sz w:val="22"/>
          <w:szCs w:val="22"/>
        </w:rPr>
      </w:pPr>
    </w:p>
    <w:p w:rsidR="00740AAE" w:rsidRPr="00662042" w:rsidRDefault="00740AAE" w:rsidP="00740AAE">
      <w:pPr>
        <w:pStyle w:val="HTMLPreformatted"/>
        <w:rPr>
          <w:rFonts w:asciiTheme="minorHAnsi" w:hAnsiTheme="minorHAnsi" w:cs="Times New Roman"/>
          <w:sz w:val="22"/>
          <w:szCs w:val="22"/>
        </w:rPr>
      </w:pPr>
      <w:r w:rsidRPr="00662042">
        <w:rPr>
          <w:rFonts w:asciiTheme="minorHAnsi" w:hAnsiTheme="minorHAnsi" w:cs="Times New Roman"/>
          <w:b/>
          <w:sz w:val="22"/>
          <w:szCs w:val="22"/>
        </w:rPr>
        <w:t>Section</w:t>
      </w:r>
      <w:r w:rsidR="00F0325D" w:rsidRPr="00662042">
        <w:rPr>
          <w:rFonts w:asciiTheme="minorHAnsi" w:hAnsiTheme="minorHAnsi" w:cs="Times New Roman"/>
          <w:b/>
          <w:sz w:val="22"/>
          <w:szCs w:val="22"/>
        </w:rPr>
        <w:t xml:space="preserve">: </w:t>
      </w:r>
    </w:p>
    <w:p w:rsidR="00740AAE" w:rsidRPr="00662042" w:rsidRDefault="00740AAE" w:rsidP="00740AAE">
      <w:pPr>
        <w:pStyle w:val="HTMLPreformatted"/>
        <w:tabs>
          <w:tab w:val="clear" w:pos="1832"/>
          <w:tab w:val="left" w:pos="1440"/>
        </w:tabs>
        <w:rPr>
          <w:rFonts w:asciiTheme="minorHAnsi" w:hAnsiTheme="minorHAnsi" w:cs="Times New Roman"/>
          <w:b/>
          <w:sz w:val="22"/>
          <w:szCs w:val="22"/>
        </w:rPr>
      </w:pPr>
      <w:r w:rsidRPr="00662042">
        <w:rPr>
          <w:rFonts w:asciiTheme="minorHAnsi" w:hAnsiTheme="minorHAnsi" w:cs="Times New Roman"/>
          <w:b/>
          <w:sz w:val="22"/>
          <w:szCs w:val="22"/>
        </w:rPr>
        <w:t xml:space="preserve">Lecture: </w:t>
      </w:r>
      <w:r w:rsidRPr="00662042">
        <w:rPr>
          <w:rFonts w:asciiTheme="minorHAnsi" w:hAnsiTheme="minorHAnsi" w:cs="Times New Roman"/>
          <w:b/>
          <w:sz w:val="22"/>
          <w:szCs w:val="22"/>
        </w:rPr>
        <w:tab/>
      </w:r>
      <w:r w:rsidR="00031149">
        <w:rPr>
          <w:rFonts w:asciiTheme="minorHAnsi" w:hAnsiTheme="minorHAnsi" w:cs="Times New Roman"/>
          <w:sz w:val="22"/>
          <w:szCs w:val="22"/>
        </w:rPr>
        <w:t>AHS 104</w:t>
      </w:r>
    </w:p>
    <w:p w:rsidR="00740AAE" w:rsidRPr="00662042" w:rsidRDefault="00740AAE" w:rsidP="00740AAE">
      <w:pPr>
        <w:rPr>
          <w:rFonts w:asciiTheme="minorHAnsi" w:hAnsiTheme="minorHAnsi"/>
          <w:sz w:val="22"/>
          <w:szCs w:val="22"/>
        </w:rPr>
      </w:pPr>
      <w:r w:rsidRPr="00662042">
        <w:rPr>
          <w:rFonts w:asciiTheme="minorHAnsi" w:hAnsiTheme="minorHAnsi"/>
          <w:b/>
          <w:sz w:val="22"/>
          <w:szCs w:val="22"/>
        </w:rPr>
        <w:t>Lab:</w:t>
      </w:r>
      <w:r w:rsidRPr="00662042">
        <w:rPr>
          <w:rFonts w:asciiTheme="minorHAnsi" w:hAnsiTheme="minorHAnsi"/>
          <w:sz w:val="22"/>
          <w:szCs w:val="22"/>
        </w:rPr>
        <w:t xml:space="preserve"> </w:t>
      </w:r>
      <w:r w:rsidR="00031149">
        <w:rPr>
          <w:rFonts w:asciiTheme="minorHAnsi" w:hAnsiTheme="minorHAnsi"/>
          <w:sz w:val="22"/>
          <w:szCs w:val="22"/>
        </w:rPr>
        <w:t>AHS 104</w:t>
      </w:r>
      <w:r w:rsidRPr="00662042">
        <w:rPr>
          <w:rFonts w:asciiTheme="minorHAnsi" w:hAnsiTheme="minorHAnsi"/>
          <w:sz w:val="22"/>
          <w:szCs w:val="22"/>
        </w:rPr>
        <w:tab/>
        <w:t xml:space="preserve"> </w:t>
      </w:r>
    </w:p>
    <w:p w:rsidR="00740AAE" w:rsidRPr="007B3BE8" w:rsidRDefault="00740AAE" w:rsidP="00740AAE">
      <w:pPr>
        <w:pStyle w:val="HTMLPreformatted"/>
        <w:rPr>
          <w:rFonts w:asciiTheme="minorHAnsi" w:hAnsiTheme="minorHAnsi" w:cs="Times New Roman"/>
          <w:b/>
          <w:sz w:val="22"/>
          <w:szCs w:val="22"/>
        </w:rPr>
      </w:pPr>
    </w:p>
    <w:p w:rsidR="0022164B" w:rsidRDefault="0022164B" w:rsidP="0022164B">
      <w:pPr>
        <w:rPr>
          <w:rFonts w:asciiTheme="minorHAnsi" w:hAnsiTheme="minorHAnsi"/>
          <w:sz w:val="22"/>
          <w:szCs w:val="22"/>
        </w:rPr>
      </w:pPr>
      <w:r>
        <w:rPr>
          <w:rFonts w:asciiTheme="minorHAnsi" w:hAnsiTheme="minorHAnsi"/>
          <w:b/>
          <w:sz w:val="22"/>
          <w:szCs w:val="22"/>
        </w:rPr>
        <w:t>Instructor</w:t>
      </w:r>
      <w:r>
        <w:rPr>
          <w:rFonts w:asciiTheme="minorHAnsi" w:hAnsiTheme="minorHAnsi"/>
          <w:sz w:val="22"/>
          <w:szCs w:val="22"/>
        </w:rPr>
        <w:t xml:space="preserve">: </w:t>
      </w:r>
      <w:r>
        <w:rPr>
          <w:rFonts w:asciiTheme="minorHAnsi" w:hAnsiTheme="minorHAnsi"/>
          <w:sz w:val="22"/>
          <w:szCs w:val="22"/>
        </w:rPr>
        <w:tab/>
      </w:r>
      <w:r w:rsidR="00031149">
        <w:rPr>
          <w:rFonts w:asciiTheme="minorHAnsi" w:hAnsiTheme="minorHAnsi"/>
          <w:b/>
          <w:sz w:val="22"/>
          <w:szCs w:val="22"/>
        </w:rPr>
        <w:t xml:space="preserve">Jennifer </w:t>
      </w:r>
      <w:proofErr w:type="spellStart"/>
      <w:r w:rsidR="00031149">
        <w:rPr>
          <w:rFonts w:asciiTheme="minorHAnsi" w:hAnsiTheme="minorHAnsi"/>
          <w:b/>
          <w:sz w:val="22"/>
          <w:szCs w:val="22"/>
        </w:rPr>
        <w:t>Lazare</w:t>
      </w:r>
      <w:proofErr w:type="spellEnd"/>
      <w:r>
        <w:rPr>
          <w:rFonts w:asciiTheme="minorHAnsi" w:hAnsiTheme="minorHAnsi"/>
          <w:b/>
          <w:sz w:val="22"/>
          <w:szCs w:val="22"/>
        </w:rPr>
        <w:t>, M.S.</w:t>
      </w:r>
      <w:r>
        <w:rPr>
          <w:rFonts w:asciiTheme="minorHAnsi" w:hAnsiTheme="minorHAnsi"/>
          <w:sz w:val="22"/>
          <w:szCs w:val="22"/>
        </w:rPr>
        <w:t xml:space="preserve">, Professor, </w:t>
      </w:r>
      <w:proofErr w:type="gramStart"/>
      <w:r>
        <w:rPr>
          <w:rFonts w:asciiTheme="minorHAnsi" w:hAnsiTheme="minorHAnsi"/>
          <w:sz w:val="22"/>
          <w:szCs w:val="22"/>
        </w:rPr>
        <w:t>Biotechnology</w:t>
      </w:r>
      <w:proofErr w:type="gramEnd"/>
    </w:p>
    <w:p w:rsidR="0022164B" w:rsidRDefault="0022164B" w:rsidP="0022164B">
      <w:pPr>
        <w:rPr>
          <w:rFonts w:asciiTheme="minorHAnsi" w:hAnsiTheme="minorHAnsi"/>
          <w:color w:val="000000"/>
          <w:sz w:val="22"/>
          <w:szCs w:val="22"/>
          <w:lang w:eastAsia="zh-CN"/>
        </w:rPr>
      </w:pPr>
      <w:r>
        <w:rPr>
          <w:rFonts w:asciiTheme="minorHAnsi" w:hAnsiTheme="minorHAnsi"/>
          <w:b/>
          <w:sz w:val="22"/>
          <w:szCs w:val="22"/>
        </w:rPr>
        <w:t>Office</w:t>
      </w:r>
      <w:r>
        <w:rPr>
          <w:rFonts w:asciiTheme="minorHAnsi" w:hAnsiTheme="minorHAnsi"/>
          <w:sz w:val="22"/>
          <w:szCs w:val="22"/>
        </w:rPr>
        <w:t xml:space="preserve"> </w:t>
      </w:r>
      <w:r>
        <w:rPr>
          <w:rFonts w:asciiTheme="minorHAnsi" w:hAnsiTheme="minorHAnsi"/>
          <w:b/>
          <w:sz w:val="22"/>
          <w:szCs w:val="22"/>
        </w:rPr>
        <w:t>Phone</w:t>
      </w:r>
      <w:r w:rsidR="00031149">
        <w:rPr>
          <w:rFonts w:asciiTheme="minorHAnsi" w:hAnsiTheme="minorHAnsi"/>
          <w:sz w:val="22"/>
          <w:szCs w:val="22"/>
        </w:rPr>
        <w:t xml:space="preserve">: </w:t>
      </w:r>
      <w:r w:rsidR="00031149">
        <w:rPr>
          <w:rFonts w:asciiTheme="minorHAnsi" w:hAnsiTheme="minorHAnsi"/>
          <w:sz w:val="22"/>
          <w:szCs w:val="22"/>
        </w:rPr>
        <w:tab/>
        <w:t>512-841-1572</w:t>
      </w:r>
    </w:p>
    <w:p w:rsidR="0022164B" w:rsidRDefault="0022164B" w:rsidP="0022164B">
      <w:pPr>
        <w:rPr>
          <w:rFonts w:asciiTheme="minorHAnsi" w:hAnsiTheme="minorHAnsi"/>
          <w:sz w:val="22"/>
          <w:szCs w:val="22"/>
        </w:rPr>
      </w:pPr>
      <w:r>
        <w:rPr>
          <w:rFonts w:asciiTheme="minorHAnsi" w:hAnsiTheme="minorHAnsi"/>
          <w:b/>
          <w:sz w:val="22"/>
          <w:szCs w:val="22"/>
        </w:rPr>
        <w:t>Office</w:t>
      </w:r>
      <w:r>
        <w:rPr>
          <w:rFonts w:asciiTheme="minorHAnsi" w:hAnsiTheme="minorHAnsi"/>
          <w:sz w:val="22"/>
          <w:szCs w:val="22"/>
        </w:rPr>
        <w:t xml:space="preserve"> </w:t>
      </w:r>
      <w:r>
        <w:rPr>
          <w:rFonts w:asciiTheme="minorHAnsi" w:hAnsiTheme="minorHAnsi"/>
          <w:b/>
          <w:sz w:val="22"/>
          <w:szCs w:val="22"/>
        </w:rPr>
        <w:t>Location</w:t>
      </w:r>
      <w:r w:rsidR="00031149">
        <w:rPr>
          <w:rFonts w:asciiTheme="minorHAnsi" w:hAnsiTheme="minorHAnsi"/>
          <w:sz w:val="22"/>
          <w:szCs w:val="22"/>
        </w:rPr>
        <w:t>: AHS 104</w:t>
      </w:r>
    </w:p>
    <w:p w:rsidR="0022164B" w:rsidRDefault="0022164B" w:rsidP="00031149">
      <w:pPr>
        <w:rPr>
          <w:rFonts w:asciiTheme="minorHAnsi" w:hAnsiTheme="minorHAnsi"/>
          <w:i/>
          <w:sz w:val="22"/>
          <w:szCs w:val="22"/>
        </w:rPr>
      </w:pPr>
      <w:r>
        <w:rPr>
          <w:rFonts w:asciiTheme="minorHAnsi" w:hAnsiTheme="minorHAnsi"/>
          <w:b/>
          <w:sz w:val="22"/>
          <w:szCs w:val="22"/>
        </w:rPr>
        <w:t>Office</w:t>
      </w:r>
      <w:r>
        <w:rPr>
          <w:rFonts w:asciiTheme="minorHAnsi" w:hAnsiTheme="minorHAnsi"/>
          <w:sz w:val="22"/>
          <w:szCs w:val="22"/>
        </w:rPr>
        <w:t xml:space="preserve"> </w:t>
      </w:r>
      <w:r>
        <w:rPr>
          <w:rFonts w:asciiTheme="minorHAnsi" w:hAnsiTheme="minorHAnsi"/>
          <w:b/>
          <w:sz w:val="22"/>
          <w:szCs w:val="22"/>
        </w:rPr>
        <w:t>Hours</w:t>
      </w:r>
      <w:r>
        <w:rPr>
          <w:rFonts w:asciiTheme="minorHAnsi" w:hAnsiTheme="minorHAnsi"/>
          <w:sz w:val="22"/>
          <w:szCs w:val="22"/>
        </w:rPr>
        <w:t xml:space="preserve">: </w:t>
      </w:r>
      <w:r>
        <w:rPr>
          <w:rFonts w:asciiTheme="minorHAnsi" w:hAnsiTheme="minorHAnsi"/>
          <w:sz w:val="22"/>
          <w:szCs w:val="22"/>
        </w:rPr>
        <w:tab/>
      </w:r>
      <w:r w:rsidR="00031149">
        <w:rPr>
          <w:rFonts w:asciiTheme="minorHAnsi" w:hAnsiTheme="minorHAnsi"/>
          <w:sz w:val="22"/>
          <w:szCs w:val="22"/>
        </w:rPr>
        <w:t>M-</w:t>
      </w:r>
      <w:proofErr w:type="spellStart"/>
      <w:r w:rsidR="00031149">
        <w:rPr>
          <w:rFonts w:asciiTheme="minorHAnsi" w:hAnsiTheme="minorHAnsi"/>
          <w:sz w:val="22"/>
          <w:szCs w:val="22"/>
        </w:rPr>
        <w:t>Th</w:t>
      </w:r>
      <w:proofErr w:type="spellEnd"/>
      <w:r w:rsidR="00031149">
        <w:rPr>
          <w:rFonts w:asciiTheme="minorHAnsi" w:hAnsiTheme="minorHAnsi"/>
          <w:sz w:val="22"/>
          <w:szCs w:val="22"/>
        </w:rPr>
        <w:t xml:space="preserve">   8-9am</w:t>
      </w:r>
    </w:p>
    <w:p w:rsidR="0022164B" w:rsidRDefault="0022164B" w:rsidP="0022164B">
      <w:pPr>
        <w:rPr>
          <w:rFonts w:asciiTheme="minorHAnsi" w:hAnsiTheme="minorHAnsi"/>
          <w:sz w:val="22"/>
          <w:szCs w:val="22"/>
        </w:rPr>
      </w:pPr>
      <w:r>
        <w:rPr>
          <w:rFonts w:asciiTheme="minorHAnsi" w:hAnsiTheme="minorHAnsi"/>
          <w:b/>
          <w:sz w:val="22"/>
          <w:szCs w:val="22"/>
        </w:rPr>
        <w:t>E-mail</w:t>
      </w:r>
      <w:r w:rsidR="00031149">
        <w:rPr>
          <w:rFonts w:asciiTheme="minorHAnsi" w:hAnsiTheme="minorHAnsi"/>
          <w:sz w:val="22"/>
          <w:szCs w:val="22"/>
        </w:rPr>
        <w:t xml:space="preserve">: </w:t>
      </w:r>
      <w:r w:rsidR="00031149">
        <w:rPr>
          <w:rFonts w:asciiTheme="minorHAnsi" w:hAnsiTheme="minorHAnsi"/>
          <w:sz w:val="22"/>
          <w:szCs w:val="22"/>
        </w:rPr>
        <w:tab/>
      </w:r>
      <w:r w:rsidR="00031149">
        <w:rPr>
          <w:rFonts w:asciiTheme="minorHAnsi" w:hAnsiTheme="minorHAnsi"/>
          <w:sz w:val="22"/>
          <w:szCs w:val="22"/>
        </w:rPr>
        <w:tab/>
      </w:r>
      <w:hyperlink r:id="rId9" w:history="1">
        <w:r w:rsidR="00031149" w:rsidRPr="00885737">
          <w:rPr>
            <w:rStyle w:val="Hyperlink"/>
            <w:rFonts w:asciiTheme="minorHAnsi" w:hAnsiTheme="minorHAnsi"/>
            <w:sz w:val="22"/>
            <w:szCs w:val="22"/>
          </w:rPr>
          <w:t>jkeelen@austincc.edu</w:t>
        </w:r>
      </w:hyperlink>
    </w:p>
    <w:p w:rsidR="00031149" w:rsidRDefault="00031149" w:rsidP="0022164B">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Jennifer.lazare@austinisd.org</w:t>
      </w:r>
    </w:p>
    <w:p w:rsidR="00740AAE" w:rsidRPr="007B3BE8" w:rsidRDefault="00740AAE" w:rsidP="00A273B1">
      <w:pPr>
        <w:rPr>
          <w:rFonts w:asciiTheme="minorHAnsi" w:hAnsiTheme="minorHAnsi"/>
          <w:b/>
          <w:i/>
          <w:sz w:val="22"/>
          <w:szCs w:val="22"/>
        </w:rPr>
      </w:pPr>
    </w:p>
    <w:p w:rsidR="00A273B1" w:rsidRPr="00662042" w:rsidRDefault="00A273B1" w:rsidP="00A273B1">
      <w:pPr>
        <w:rPr>
          <w:rFonts w:asciiTheme="minorHAnsi" w:hAnsiTheme="minorHAnsi"/>
          <w:b/>
          <w:i/>
          <w:sz w:val="22"/>
          <w:szCs w:val="22"/>
        </w:rPr>
      </w:pPr>
      <w:r w:rsidRPr="00662042">
        <w:rPr>
          <w:rFonts w:asciiTheme="minorHAnsi" w:hAnsiTheme="minorHAnsi"/>
          <w:b/>
          <w:i/>
          <w:sz w:val="22"/>
          <w:szCs w:val="22"/>
        </w:rPr>
        <w:t>Course Description:</w:t>
      </w:r>
      <w:r w:rsidRPr="00662042">
        <w:rPr>
          <w:rFonts w:asciiTheme="minorHAnsi" w:hAnsiTheme="minorHAnsi"/>
          <w:b/>
          <w:i/>
          <w:sz w:val="22"/>
          <w:szCs w:val="22"/>
        </w:rPr>
        <w:tab/>
      </w:r>
    </w:p>
    <w:p w:rsidR="005708C5" w:rsidRDefault="00F66AC0" w:rsidP="00A273B1">
      <w:pPr>
        <w:rPr>
          <w:rFonts w:asciiTheme="minorHAnsi" w:hAnsiTheme="minorHAnsi"/>
          <w:sz w:val="22"/>
          <w:szCs w:val="22"/>
        </w:rPr>
      </w:pPr>
      <w:r w:rsidRPr="00662042">
        <w:rPr>
          <w:rFonts w:asciiTheme="minorHAnsi" w:hAnsiTheme="minorHAnsi"/>
          <w:sz w:val="22"/>
          <w:szCs w:val="22"/>
        </w:rPr>
        <w:t>An introduction to the field of biotechnology including applications of biotechnology in molecular biology, biochemistry, research, bioethics, and laboratory safe practices in a regulated environment. The course is supplemented with exciting hands-on laboratory exercises, and real-world research and industry applications which enable the student to master basic skills in working in a biotechnology lab; solution preparation, safe handling of hazardous material, nucleic acid isolation, recombinant DNA cloning, PCR and ELISA. The course concludes with a bioscience career exploration including applied research, biomanufacturing, biomedical devices, and clinical trials.</w:t>
      </w:r>
    </w:p>
    <w:p w:rsidR="00031149" w:rsidRDefault="00031149" w:rsidP="00A273B1">
      <w:pPr>
        <w:rPr>
          <w:rFonts w:asciiTheme="minorHAnsi" w:hAnsiTheme="minorHAnsi"/>
          <w:sz w:val="22"/>
          <w:szCs w:val="22"/>
        </w:rPr>
      </w:pPr>
    </w:p>
    <w:p w:rsidR="00031149" w:rsidRPr="00052C62" w:rsidRDefault="00031149" w:rsidP="00031149">
      <w:pPr>
        <w:spacing w:before="30"/>
        <w:ind w:left="100" w:right="-20"/>
        <w:rPr>
          <w:rFonts w:asciiTheme="minorHAnsi" w:eastAsia="Arial" w:hAnsiTheme="minorHAnsi" w:cs="Arial"/>
          <w:sz w:val="27"/>
          <w:szCs w:val="27"/>
        </w:rPr>
      </w:pPr>
      <w:r w:rsidRPr="00052C62">
        <w:rPr>
          <w:rFonts w:asciiTheme="minorHAnsi" w:eastAsia="Arial" w:hAnsiTheme="minorHAnsi" w:cs="Arial"/>
          <w:b/>
          <w:bCs/>
          <w:i/>
          <w:spacing w:val="-1"/>
          <w:sz w:val="27"/>
          <w:szCs w:val="27"/>
        </w:rPr>
        <w:t>E</w:t>
      </w:r>
      <w:r w:rsidRPr="00052C62">
        <w:rPr>
          <w:rFonts w:asciiTheme="minorHAnsi" w:eastAsia="Arial" w:hAnsiTheme="minorHAnsi" w:cs="Arial"/>
          <w:b/>
          <w:bCs/>
          <w:i/>
          <w:sz w:val="27"/>
          <w:szCs w:val="27"/>
        </w:rPr>
        <w:t>nro</w:t>
      </w:r>
      <w:r w:rsidRPr="00052C62">
        <w:rPr>
          <w:rFonts w:asciiTheme="minorHAnsi" w:eastAsia="Arial" w:hAnsiTheme="minorHAnsi" w:cs="Arial"/>
          <w:b/>
          <w:bCs/>
          <w:i/>
          <w:spacing w:val="-1"/>
          <w:sz w:val="27"/>
          <w:szCs w:val="27"/>
        </w:rPr>
        <w:t>llm</w:t>
      </w:r>
      <w:r w:rsidRPr="00052C62">
        <w:rPr>
          <w:rFonts w:asciiTheme="minorHAnsi" w:eastAsia="Arial" w:hAnsiTheme="minorHAnsi" w:cs="Arial"/>
          <w:b/>
          <w:bCs/>
          <w:i/>
          <w:sz w:val="27"/>
          <w:szCs w:val="27"/>
        </w:rPr>
        <w:t>en</w:t>
      </w:r>
      <w:r w:rsidRPr="00052C62">
        <w:rPr>
          <w:rFonts w:asciiTheme="minorHAnsi" w:eastAsia="Arial" w:hAnsiTheme="minorHAnsi" w:cs="Arial"/>
          <w:b/>
          <w:bCs/>
          <w:i/>
          <w:spacing w:val="-1"/>
          <w:sz w:val="27"/>
          <w:szCs w:val="27"/>
        </w:rPr>
        <w:t>t</w:t>
      </w:r>
      <w:r w:rsidRPr="00052C62">
        <w:rPr>
          <w:rFonts w:asciiTheme="minorHAnsi" w:eastAsia="Arial" w:hAnsiTheme="minorHAnsi" w:cs="Arial"/>
          <w:b/>
          <w:bCs/>
          <w:i/>
          <w:sz w:val="27"/>
          <w:szCs w:val="27"/>
        </w:rPr>
        <w:t>:</w:t>
      </w:r>
    </w:p>
    <w:p w:rsidR="00031149" w:rsidRPr="00052C62" w:rsidRDefault="00031149" w:rsidP="00031149">
      <w:pPr>
        <w:spacing w:line="100" w:lineRule="exact"/>
        <w:rPr>
          <w:rFonts w:asciiTheme="minorHAnsi" w:hAnsiTheme="minorHAnsi"/>
          <w:sz w:val="10"/>
          <w:szCs w:val="10"/>
        </w:rPr>
      </w:pPr>
    </w:p>
    <w:p w:rsidR="00031149" w:rsidRPr="00052C62" w:rsidRDefault="00031149" w:rsidP="00031149">
      <w:pPr>
        <w:spacing w:line="200" w:lineRule="exact"/>
        <w:rPr>
          <w:rFonts w:asciiTheme="minorHAnsi" w:hAnsiTheme="minorHAnsi"/>
        </w:rPr>
      </w:pPr>
    </w:p>
    <w:p w:rsidR="00031149" w:rsidRDefault="00031149" w:rsidP="00031149">
      <w:pPr>
        <w:pStyle w:val="ListParagraph"/>
        <w:widowControl w:val="0"/>
        <w:numPr>
          <w:ilvl w:val="0"/>
          <w:numId w:val="30"/>
        </w:numPr>
        <w:spacing w:line="276" w:lineRule="exact"/>
        <w:ind w:right="230"/>
        <w:contextualSpacing/>
        <w:rPr>
          <w:rFonts w:asciiTheme="minorHAnsi" w:eastAsia="Arial" w:hAnsiTheme="minorHAnsi" w:cs="Arial"/>
          <w:sz w:val="24"/>
          <w:szCs w:val="24"/>
        </w:rPr>
      </w:pPr>
      <w:r w:rsidRPr="00052C62">
        <w:rPr>
          <w:rFonts w:asciiTheme="minorHAnsi" w:eastAsia="Arial" w:hAnsiTheme="minorHAnsi" w:cs="Arial"/>
          <w:sz w:val="24"/>
          <w:szCs w:val="24"/>
        </w:rPr>
        <w:t>E</w:t>
      </w:r>
      <w:r w:rsidRPr="00052C62">
        <w:rPr>
          <w:rFonts w:asciiTheme="minorHAnsi" w:eastAsia="Arial" w:hAnsiTheme="minorHAnsi" w:cs="Arial"/>
          <w:spacing w:val="-2"/>
          <w:sz w:val="24"/>
          <w:szCs w:val="24"/>
        </w:rPr>
        <w:t>v</w:t>
      </w:r>
      <w:r w:rsidRPr="00052C62">
        <w:rPr>
          <w:rFonts w:asciiTheme="minorHAnsi" w:eastAsia="Arial" w:hAnsiTheme="minorHAnsi" w:cs="Arial"/>
          <w:spacing w:val="1"/>
          <w:sz w:val="24"/>
          <w:szCs w:val="24"/>
        </w:rPr>
        <w:t>er</w:t>
      </w:r>
      <w:r w:rsidRPr="00052C62">
        <w:rPr>
          <w:rFonts w:asciiTheme="minorHAnsi" w:eastAsia="Arial" w:hAnsiTheme="minorHAnsi" w:cs="Arial"/>
          <w:spacing w:val="-2"/>
          <w:sz w:val="24"/>
          <w:szCs w:val="24"/>
        </w:rPr>
        <w:t>y</w:t>
      </w:r>
      <w:r w:rsidRPr="00052C62">
        <w:rPr>
          <w:rFonts w:asciiTheme="minorHAnsi" w:eastAsia="Arial" w:hAnsiTheme="minorHAnsi" w:cs="Arial"/>
          <w:spacing w:val="1"/>
          <w:sz w:val="24"/>
          <w:szCs w:val="24"/>
        </w:rPr>
        <w:t>on</w:t>
      </w:r>
      <w:r w:rsidRPr="00052C62">
        <w:rPr>
          <w:rFonts w:asciiTheme="minorHAnsi" w:eastAsia="Arial" w:hAnsiTheme="minorHAnsi" w:cs="Arial"/>
          <w:sz w:val="24"/>
          <w:szCs w:val="24"/>
        </w:rPr>
        <w:t>e</w:t>
      </w:r>
      <w:r w:rsidRPr="00052C62">
        <w:rPr>
          <w:rFonts w:asciiTheme="minorHAnsi" w:eastAsia="Arial" w:hAnsiTheme="minorHAnsi" w:cs="Arial"/>
          <w:spacing w:val="1"/>
          <w:sz w:val="24"/>
          <w:szCs w:val="24"/>
        </w:rPr>
        <w:t xml:space="preserve"> </w:t>
      </w:r>
      <w:r w:rsidRPr="00052C62">
        <w:rPr>
          <w:rFonts w:asciiTheme="minorHAnsi" w:eastAsia="Arial" w:hAnsiTheme="minorHAnsi" w:cs="Arial"/>
          <w:spacing w:val="-2"/>
          <w:sz w:val="24"/>
          <w:szCs w:val="24"/>
        </w:rPr>
        <w:t>w</w:t>
      </w:r>
      <w:r w:rsidRPr="00052C62">
        <w:rPr>
          <w:rFonts w:asciiTheme="minorHAnsi" w:eastAsia="Arial" w:hAnsiTheme="minorHAnsi" w:cs="Arial"/>
          <w:sz w:val="24"/>
          <w:szCs w:val="24"/>
        </w:rPr>
        <w:t>i</w:t>
      </w:r>
      <w:r w:rsidRPr="00052C62">
        <w:rPr>
          <w:rFonts w:asciiTheme="minorHAnsi" w:eastAsia="Arial" w:hAnsiTheme="minorHAnsi" w:cs="Arial"/>
          <w:spacing w:val="-1"/>
          <w:sz w:val="24"/>
          <w:szCs w:val="24"/>
        </w:rPr>
        <w:t>l</w:t>
      </w:r>
      <w:r w:rsidRPr="00052C62">
        <w:rPr>
          <w:rFonts w:asciiTheme="minorHAnsi" w:eastAsia="Arial" w:hAnsiTheme="minorHAnsi" w:cs="Arial"/>
          <w:sz w:val="24"/>
          <w:szCs w:val="24"/>
        </w:rPr>
        <w:t xml:space="preserve">l </w:t>
      </w:r>
      <w:r w:rsidRPr="00052C62">
        <w:rPr>
          <w:rFonts w:asciiTheme="minorHAnsi" w:eastAsia="Arial" w:hAnsiTheme="minorHAnsi" w:cs="Arial"/>
          <w:spacing w:val="-1"/>
          <w:sz w:val="24"/>
          <w:szCs w:val="24"/>
        </w:rPr>
        <w:t>r</w:t>
      </w:r>
      <w:r w:rsidRPr="00052C62">
        <w:rPr>
          <w:rFonts w:asciiTheme="minorHAnsi" w:eastAsia="Arial" w:hAnsiTheme="minorHAnsi" w:cs="Arial"/>
          <w:spacing w:val="1"/>
          <w:sz w:val="24"/>
          <w:szCs w:val="24"/>
        </w:rPr>
        <w:t>e</w:t>
      </w:r>
      <w:r w:rsidRPr="00052C62">
        <w:rPr>
          <w:rFonts w:asciiTheme="minorHAnsi" w:eastAsia="Arial" w:hAnsiTheme="minorHAnsi" w:cs="Arial"/>
          <w:sz w:val="24"/>
          <w:szCs w:val="24"/>
        </w:rPr>
        <w:t>c</w:t>
      </w:r>
      <w:r w:rsidRPr="00052C62">
        <w:rPr>
          <w:rFonts w:asciiTheme="minorHAnsi" w:eastAsia="Arial" w:hAnsiTheme="minorHAnsi" w:cs="Arial"/>
          <w:spacing w:val="1"/>
          <w:sz w:val="24"/>
          <w:szCs w:val="24"/>
        </w:rPr>
        <w:t>e</w:t>
      </w:r>
      <w:r w:rsidRPr="00052C62">
        <w:rPr>
          <w:rFonts w:asciiTheme="minorHAnsi" w:eastAsia="Arial" w:hAnsiTheme="minorHAnsi" w:cs="Arial"/>
          <w:spacing w:val="2"/>
          <w:sz w:val="24"/>
          <w:szCs w:val="24"/>
        </w:rPr>
        <w:t>i</w:t>
      </w:r>
      <w:r w:rsidRPr="00052C62">
        <w:rPr>
          <w:rFonts w:asciiTheme="minorHAnsi" w:eastAsia="Arial" w:hAnsiTheme="minorHAnsi" w:cs="Arial"/>
          <w:spacing w:val="-2"/>
          <w:sz w:val="24"/>
          <w:szCs w:val="24"/>
        </w:rPr>
        <w:t>v</w:t>
      </w:r>
      <w:r w:rsidRPr="00052C62">
        <w:rPr>
          <w:rFonts w:asciiTheme="minorHAnsi" w:eastAsia="Arial" w:hAnsiTheme="minorHAnsi" w:cs="Arial"/>
          <w:sz w:val="24"/>
          <w:szCs w:val="24"/>
        </w:rPr>
        <w:t>e</w:t>
      </w:r>
      <w:r w:rsidRPr="00052C62">
        <w:rPr>
          <w:rFonts w:asciiTheme="minorHAnsi" w:eastAsia="Arial" w:hAnsiTheme="minorHAnsi" w:cs="Arial"/>
          <w:spacing w:val="1"/>
          <w:sz w:val="24"/>
          <w:szCs w:val="24"/>
        </w:rPr>
        <w:t xml:space="preserve"> </w:t>
      </w:r>
      <w:r w:rsidRPr="00052C62">
        <w:rPr>
          <w:rFonts w:asciiTheme="minorHAnsi" w:eastAsia="Arial" w:hAnsiTheme="minorHAnsi" w:cs="Arial"/>
          <w:sz w:val="24"/>
          <w:szCs w:val="24"/>
        </w:rPr>
        <w:t>a</w:t>
      </w:r>
      <w:r w:rsidRPr="00052C62">
        <w:rPr>
          <w:rFonts w:asciiTheme="minorHAnsi" w:eastAsia="Arial" w:hAnsiTheme="minorHAnsi" w:cs="Arial"/>
          <w:spacing w:val="1"/>
          <w:sz w:val="24"/>
          <w:szCs w:val="24"/>
        </w:rPr>
        <w:t xml:space="preserve"> 4</w:t>
      </w:r>
      <w:r w:rsidRPr="00052C62">
        <w:rPr>
          <w:rFonts w:asciiTheme="minorHAnsi" w:eastAsia="Arial" w:hAnsiTheme="minorHAnsi" w:cs="Arial"/>
          <w:sz w:val="24"/>
          <w:szCs w:val="24"/>
        </w:rPr>
        <w:t>th</w:t>
      </w:r>
      <w:r w:rsidRPr="00052C62">
        <w:rPr>
          <w:rFonts w:asciiTheme="minorHAnsi" w:eastAsia="Arial" w:hAnsiTheme="minorHAnsi" w:cs="Arial"/>
          <w:spacing w:val="1"/>
          <w:sz w:val="24"/>
          <w:szCs w:val="24"/>
        </w:rPr>
        <w:t xml:space="preserve"> </w:t>
      </w:r>
      <w:r w:rsidRPr="00052C62">
        <w:rPr>
          <w:rFonts w:asciiTheme="minorHAnsi" w:eastAsia="Arial" w:hAnsiTheme="minorHAnsi" w:cs="Arial"/>
          <w:spacing w:val="-2"/>
          <w:sz w:val="24"/>
          <w:szCs w:val="24"/>
        </w:rPr>
        <w:t>y</w:t>
      </w:r>
      <w:r w:rsidRPr="00052C62">
        <w:rPr>
          <w:rFonts w:asciiTheme="minorHAnsi" w:eastAsia="Arial" w:hAnsiTheme="minorHAnsi" w:cs="Arial"/>
          <w:spacing w:val="1"/>
          <w:sz w:val="24"/>
          <w:szCs w:val="24"/>
        </w:rPr>
        <w:t>ea</w:t>
      </w:r>
      <w:r w:rsidRPr="00052C62">
        <w:rPr>
          <w:rFonts w:asciiTheme="minorHAnsi" w:eastAsia="Arial" w:hAnsiTheme="minorHAnsi" w:cs="Arial"/>
          <w:sz w:val="24"/>
          <w:szCs w:val="24"/>
        </w:rPr>
        <w:t>r</w:t>
      </w:r>
      <w:r w:rsidRPr="00052C62">
        <w:rPr>
          <w:rFonts w:asciiTheme="minorHAnsi" w:eastAsia="Arial" w:hAnsiTheme="minorHAnsi" w:cs="Arial"/>
          <w:spacing w:val="4"/>
          <w:sz w:val="24"/>
          <w:szCs w:val="24"/>
        </w:rPr>
        <w:t xml:space="preserve"> </w:t>
      </w:r>
      <w:r w:rsidRPr="00052C62">
        <w:rPr>
          <w:rFonts w:asciiTheme="minorHAnsi" w:eastAsia="Arial" w:hAnsiTheme="minorHAnsi" w:cs="Arial"/>
          <w:sz w:val="24"/>
          <w:szCs w:val="24"/>
        </w:rPr>
        <w:t>Sc</w:t>
      </w:r>
      <w:r w:rsidRPr="00052C62">
        <w:rPr>
          <w:rFonts w:asciiTheme="minorHAnsi" w:eastAsia="Arial" w:hAnsiTheme="minorHAnsi" w:cs="Arial"/>
          <w:spacing w:val="-3"/>
          <w:sz w:val="24"/>
          <w:szCs w:val="24"/>
        </w:rPr>
        <w:t>i</w:t>
      </w:r>
      <w:r w:rsidRPr="00052C62">
        <w:rPr>
          <w:rFonts w:asciiTheme="minorHAnsi" w:eastAsia="Arial" w:hAnsiTheme="minorHAnsi" w:cs="Arial"/>
          <w:spacing w:val="1"/>
          <w:sz w:val="24"/>
          <w:szCs w:val="24"/>
        </w:rPr>
        <w:t>en</w:t>
      </w:r>
      <w:r w:rsidRPr="00052C62">
        <w:rPr>
          <w:rFonts w:asciiTheme="minorHAnsi" w:eastAsia="Arial" w:hAnsiTheme="minorHAnsi" w:cs="Arial"/>
          <w:sz w:val="24"/>
          <w:szCs w:val="24"/>
        </w:rPr>
        <w:t>ce</w:t>
      </w:r>
      <w:r w:rsidRPr="00052C62">
        <w:rPr>
          <w:rFonts w:asciiTheme="minorHAnsi" w:eastAsia="Arial" w:hAnsiTheme="minorHAnsi" w:cs="Arial"/>
          <w:spacing w:val="1"/>
          <w:sz w:val="24"/>
          <w:szCs w:val="24"/>
        </w:rPr>
        <w:t xml:space="preserve"> </w:t>
      </w:r>
      <w:r w:rsidRPr="00052C62">
        <w:rPr>
          <w:rFonts w:asciiTheme="minorHAnsi" w:eastAsia="Arial" w:hAnsiTheme="minorHAnsi" w:cs="Arial"/>
          <w:sz w:val="24"/>
          <w:szCs w:val="24"/>
        </w:rPr>
        <w:t>Cr</w:t>
      </w:r>
      <w:r w:rsidRPr="00052C62">
        <w:rPr>
          <w:rFonts w:asciiTheme="minorHAnsi" w:eastAsia="Arial" w:hAnsiTheme="minorHAnsi" w:cs="Arial"/>
          <w:spacing w:val="-2"/>
          <w:sz w:val="24"/>
          <w:szCs w:val="24"/>
        </w:rPr>
        <w:t>e</w:t>
      </w:r>
      <w:r w:rsidRPr="00052C62">
        <w:rPr>
          <w:rFonts w:asciiTheme="minorHAnsi" w:eastAsia="Arial" w:hAnsiTheme="minorHAnsi" w:cs="Arial"/>
          <w:spacing w:val="-1"/>
          <w:sz w:val="24"/>
          <w:szCs w:val="24"/>
        </w:rPr>
        <w:t>d</w:t>
      </w:r>
      <w:r w:rsidRPr="00052C62">
        <w:rPr>
          <w:rFonts w:asciiTheme="minorHAnsi" w:eastAsia="Arial" w:hAnsiTheme="minorHAnsi" w:cs="Arial"/>
          <w:sz w:val="24"/>
          <w:szCs w:val="24"/>
        </w:rPr>
        <w:t>i</w:t>
      </w:r>
      <w:r w:rsidRPr="00052C62">
        <w:rPr>
          <w:rFonts w:asciiTheme="minorHAnsi" w:eastAsia="Arial" w:hAnsiTheme="minorHAnsi" w:cs="Arial"/>
          <w:spacing w:val="1"/>
          <w:sz w:val="24"/>
          <w:szCs w:val="24"/>
        </w:rPr>
        <w:t>t</w:t>
      </w:r>
      <w:r w:rsidRPr="00052C62">
        <w:rPr>
          <w:rFonts w:asciiTheme="minorHAnsi" w:eastAsia="Arial" w:hAnsiTheme="minorHAnsi" w:cs="Arial"/>
          <w:sz w:val="24"/>
          <w:szCs w:val="24"/>
        </w:rPr>
        <w:t>- Ho</w:t>
      </w:r>
      <w:r w:rsidRPr="00052C62">
        <w:rPr>
          <w:rFonts w:asciiTheme="minorHAnsi" w:eastAsia="Arial" w:hAnsiTheme="minorHAnsi" w:cs="Arial"/>
          <w:spacing w:val="1"/>
          <w:sz w:val="24"/>
          <w:szCs w:val="24"/>
        </w:rPr>
        <w:t>no</w:t>
      </w:r>
      <w:r w:rsidRPr="00052C62">
        <w:rPr>
          <w:rFonts w:asciiTheme="minorHAnsi" w:eastAsia="Arial" w:hAnsiTheme="minorHAnsi" w:cs="Arial"/>
          <w:sz w:val="24"/>
          <w:szCs w:val="24"/>
        </w:rPr>
        <w:t>rs</w:t>
      </w:r>
    </w:p>
    <w:p w:rsidR="00031149" w:rsidRPr="00052C62" w:rsidRDefault="00031149" w:rsidP="00031149">
      <w:pPr>
        <w:pStyle w:val="ListParagraph"/>
        <w:widowControl w:val="0"/>
        <w:numPr>
          <w:ilvl w:val="0"/>
          <w:numId w:val="30"/>
        </w:numPr>
        <w:spacing w:line="276" w:lineRule="exact"/>
        <w:ind w:right="230"/>
        <w:contextualSpacing/>
        <w:rPr>
          <w:rFonts w:asciiTheme="minorHAnsi" w:eastAsia="Arial" w:hAnsiTheme="minorHAnsi" w:cs="Arial"/>
          <w:sz w:val="24"/>
          <w:szCs w:val="24"/>
        </w:rPr>
      </w:pPr>
      <w:r>
        <w:rPr>
          <w:rFonts w:asciiTheme="minorHAnsi" w:eastAsia="Arial" w:hAnsiTheme="minorHAnsi" w:cs="Arial"/>
          <w:sz w:val="24"/>
          <w:szCs w:val="24"/>
        </w:rPr>
        <w:t>You may enroll for dual credit as BIOL 1414. You must enroll by September 15</w:t>
      </w:r>
      <w:r w:rsidRPr="00031149">
        <w:rPr>
          <w:rFonts w:asciiTheme="minorHAnsi" w:eastAsia="Arial" w:hAnsiTheme="minorHAnsi" w:cs="Arial"/>
          <w:sz w:val="24"/>
          <w:szCs w:val="24"/>
          <w:vertAlign w:val="superscript"/>
        </w:rPr>
        <w:t>th</w:t>
      </w:r>
      <w:r>
        <w:rPr>
          <w:rFonts w:asciiTheme="minorHAnsi" w:eastAsia="Arial" w:hAnsiTheme="minorHAnsi" w:cs="Arial"/>
          <w:sz w:val="24"/>
          <w:szCs w:val="24"/>
        </w:rPr>
        <w:t>. See your counselor for more information.</w:t>
      </w:r>
    </w:p>
    <w:p w:rsidR="00031149" w:rsidRPr="00052C62" w:rsidRDefault="00031149" w:rsidP="00031149">
      <w:pPr>
        <w:pStyle w:val="ListParagraph"/>
        <w:widowControl w:val="0"/>
        <w:numPr>
          <w:ilvl w:val="0"/>
          <w:numId w:val="30"/>
        </w:numPr>
        <w:spacing w:line="276" w:lineRule="exact"/>
        <w:ind w:right="-61"/>
        <w:contextualSpacing/>
        <w:rPr>
          <w:rFonts w:asciiTheme="minorHAnsi" w:eastAsia="Arial" w:hAnsiTheme="minorHAnsi" w:cs="Arial"/>
          <w:sz w:val="24"/>
          <w:szCs w:val="24"/>
        </w:rPr>
      </w:pPr>
      <w:r w:rsidRPr="00052C62">
        <w:rPr>
          <w:rFonts w:asciiTheme="minorHAnsi" w:eastAsia="Arial" w:hAnsiTheme="minorHAnsi" w:cs="Arial"/>
          <w:sz w:val="24"/>
          <w:szCs w:val="24"/>
        </w:rPr>
        <w:t>BIOL 1415 wi</w:t>
      </w:r>
      <w:r>
        <w:rPr>
          <w:rFonts w:asciiTheme="minorHAnsi" w:eastAsia="Arial" w:hAnsiTheme="minorHAnsi" w:cs="Arial"/>
          <w:sz w:val="24"/>
          <w:szCs w:val="24"/>
        </w:rPr>
        <w:t>ll be offered in Spring</w:t>
      </w:r>
    </w:p>
    <w:p w:rsidR="00031149" w:rsidRPr="00662042" w:rsidRDefault="00031149" w:rsidP="00A273B1">
      <w:pPr>
        <w:rPr>
          <w:rFonts w:asciiTheme="minorHAnsi" w:hAnsiTheme="minorHAnsi"/>
          <w:sz w:val="22"/>
          <w:szCs w:val="22"/>
        </w:rPr>
      </w:pPr>
    </w:p>
    <w:p w:rsidR="00F66AC0" w:rsidRPr="00662042" w:rsidRDefault="00F66AC0" w:rsidP="00A273B1">
      <w:pPr>
        <w:rPr>
          <w:rFonts w:asciiTheme="minorHAnsi" w:hAnsiTheme="minorHAnsi"/>
          <w:sz w:val="22"/>
          <w:szCs w:val="22"/>
        </w:rPr>
      </w:pPr>
    </w:p>
    <w:p w:rsidR="00A273B1" w:rsidRPr="00662042" w:rsidRDefault="00A273B1" w:rsidP="00A273B1">
      <w:pPr>
        <w:rPr>
          <w:rFonts w:asciiTheme="minorHAnsi" w:hAnsiTheme="minorHAnsi"/>
          <w:i/>
          <w:sz w:val="22"/>
          <w:szCs w:val="22"/>
        </w:rPr>
      </w:pPr>
      <w:r w:rsidRPr="00662042">
        <w:rPr>
          <w:rFonts w:asciiTheme="minorHAnsi" w:hAnsiTheme="minorHAnsi"/>
          <w:b/>
          <w:i/>
          <w:sz w:val="22"/>
          <w:szCs w:val="22"/>
        </w:rPr>
        <w:t>Prerequisites:</w:t>
      </w:r>
      <w:r w:rsidRPr="00662042">
        <w:rPr>
          <w:rFonts w:asciiTheme="minorHAnsi" w:hAnsiTheme="minorHAnsi"/>
          <w:i/>
          <w:sz w:val="22"/>
          <w:szCs w:val="22"/>
        </w:rPr>
        <w:tab/>
      </w:r>
    </w:p>
    <w:p w:rsidR="005708C5" w:rsidRPr="00662042" w:rsidRDefault="00F66AC0" w:rsidP="00A273B1">
      <w:pPr>
        <w:rPr>
          <w:rFonts w:asciiTheme="minorHAnsi" w:hAnsiTheme="minorHAnsi"/>
          <w:sz w:val="22"/>
          <w:szCs w:val="22"/>
        </w:rPr>
      </w:pPr>
      <w:r w:rsidRPr="00662042">
        <w:rPr>
          <w:rFonts w:asciiTheme="minorHAnsi" w:hAnsiTheme="minorHAnsi"/>
          <w:sz w:val="22"/>
          <w:szCs w:val="22"/>
        </w:rPr>
        <w:t>Skills: O Prerequisites: One year of high school biology and one year of high school chemistry or co-requisite of BIOL 1406 or BIOL 1408. Course Type: T</w:t>
      </w:r>
    </w:p>
    <w:p w:rsidR="00F66AC0" w:rsidRPr="00662042" w:rsidRDefault="00F66AC0" w:rsidP="00A273B1">
      <w:pPr>
        <w:rPr>
          <w:rFonts w:asciiTheme="minorHAnsi" w:hAnsiTheme="minorHAnsi"/>
          <w:sz w:val="22"/>
          <w:szCs w:val="22"/>
        </w:rPr>
      </w:pPr>
    </w:p>
    <w:p w:rsidR="00086D20" w:rsidRPr="00662042" w:rsidRDefault="00086D20" w:rsidP="00086D20">
      <w:pPr>
        <w:rPr>
          <w:rFonts w:asciiTheme="minorHAnsi" w:hAnsiTheme="minorHAnsi"/>
          <w:i/>
          <w:sz w:val="22"/>
          <w:szCs w:val="22"/>
        </w:rPr>
      </w:pPr>
      <w:r w:rsidRPr="00662042">
        <w:rPr>
          <w:rFonts w:asciiTheme="minorHAnsi" w:hAnsiTheme="minorHAnsi"/>
          <w:b/>
          <w:i/>
          <w:sz w:val="22"/>
          <w:szCs w:val="22"/>
        </w:rPr>
        <w:t>Instructional Methodology</w:t>
      </w:r>
      <w:r w:rsidRPr="00662042">
        <w:rPr>
          <w:rFonts w:asciiTheme="minorHAnsi" w:hAnsiTheme="minorHAnsi"/>
          <w:i/>
          <w:sz w:val="22"/>
          <w:szCs w:val="22"/>
        </w:rPr>
        <w:t xml:space="preserve">: </w:t>
      </w:r>
    </w:p>
    <w:p w:rsidR="00086D20" w:rsidRPr="00662042" w:rsidRDefault="00086D20" w:rsidP="00086D20">
      <w:pPr>
        <w:rPr>
          <w:rFonts w:asciiTheme="minorHAnsi" w:hAnsiTheme="minorHAnsi"/>
          <w:sz w:val="22"/>
          <w:szCs w:val="22"/>
        </w:rPr>
      </w:pPr>
      <w:r w:rsidRPr="00662042">
        <w:rPr>
          <w:rFonts w:asciiTheme="minorHAnsi" w:hAnsiTheme="minorHAnsi"/>
          <w:sz w:val="22"/>
          <w:szCs w:val="22"/>
        </w:rPr>
        <w:t xml:space="preserve">There is both a laboratory and lecture component to this course, which must be taken together.  There will be required readings from the textbooks, as well as occasional additional reading assignments from the literature. Both the lecture and laboratory components will require the use of the Internet and Blackboard which is made available to the student in the Austin Community College computer labs or learning center.  </w:t>
      </w:r>
      <w:r w:rsidRPr="00662042">
        <w:rPr>
          <w:rFonts w:asciiTheme="minorHAnsi" w:hAnsiTheme="minorHAnsi"/>
          <w:b/>
          <w:i/>
          <w:sz w:val="22"/>
          <w:szCs w:val="22"/>
        </w:rPr>
        <w:t>An emphasis is placed on active learning strategies for content mastery</w:t>
      </w:r>
      <w:r w:rsidRPr="00662042">
        <w:rPr>
          <w:rFonts w:asciiTheme="minorHAnsi" w:hAnsiTheme="minorHAnsi"/>
          <w:sz w:val="22"/>
          <w:szCs w:val="22"/>
        </w:rPr>
        <w:t xml:space="preserve">. </w:t>
      </w:r>
    </w:p>
    <w:p w:rsidR="00086D20" w:rsidRDefault="00086D20" w:rsidP="00A273B1">
      <w:pPr>
        <w:rPr>
          <w:rFonts w:asciiTheme="minorHAnsi" w:hAnsiTheme="minorHAnsi"/>
          <w:b/>
          <w:i/>
          <w:sz w:val="22"/>
          <w:szCs w:val="22"/>
        </w:rPr>
      </w:pPr>
    </w:p>
    <w:p w:rsidR="001412A8" w:rsidRPr="00662042" w:rsidRDefault="001412A8" w:rsidP="00A273B1">
      <w:pPr>
        <w:rPr>
          <w:rFonts w:asciiTheme="minorHAnsi" w:hAnsiTheme="minorHAnsi"/>
          <w:b/>
          <w:i/>
          <w:sz w:val="22"/>
          <w:szCs w:val="22"/>
        </w:rPr>
      </w:pPr>
    </w:p>
    <w:p w:rsidR="00086D20" w:rsidRPr="00662042" w:rsidRDefault="00086D20" w:rsidP="00086D20">
      <w:pPr>
        <w:rPr>
          <w:rFonts w:asciiTheme="minorHAnsi" w:hAnsiTheme="minorHAnsi"/>
          <w:b/>
          <w:i/>
          <w:sz w:val="22"/>
          <w:szCs w:val="22"/>
        </w:rPr>
      </w:pPr>
      <w:r w:rsidRPr="00662042">
        <w:rPr>
          <w:rFonts w:asciiTheme="minorHAnsi" w:hAnsiTheme="minorHAnsi"/>
          <w:b/>
          <w:i/>
          <w:sz w:val="22"/>
          <w:szCs w:val="22"/>
        </w:rPr>
        <w:lastRenderedPageBreak/>
        <w:t>Course Rationale</w:t>
      </w:r>
      <w:r w:rsidRPr="00662042">
        <w:rPr>
          <w:rFonts w:asciiTheme="minorHAnsi" w:hAnsiTheme="minorHAnsi"/>
          <w:b/>
          <w:i/>
          <w:sz w:val="22"/>
          <w:szCs w:val="22"/>
        </w:rPr>
        <w:tab/>
      </w:r>
    </w:p>
    <w:p w:rsidR="0024520A" w:rsidRDefault="00086D20">
      <w:pPr>
        <w:rPr>
          <w:rFonts w:asciiTheme="minorHAnsi" w:hAnsiTheme="minorHAnsi"/>
          <w:b/>
          <w:i/>
          <w:sz w:val="22"/>
          <w:szCs w:val="22"/>
        </w:rPr>
      </w:pPr>
      <w:r w:rsidRPr="00662042">
        <w:rPr>
          <w:rFonts w:asciiTheme="minorHAnsi" w:hAnsiTheme="minorHAnsi"/>
          <w:sz w:val="22"/>
          <w:szCs w:val="22"/>
        </w:rPr>
        <w:t>This course is designed to provide</w:t>
      </w:r>
      <w:r w:rsidR="006879CA">
        <w:rPr>
          <w:rFonts w:asciiTheme="minorHAnsi" w:hAnsiTheme="minorHAnsi"/>
          <w:sz w:val="22"/>
          <w:szCs w:val="22"/>
        </w:rPr>
        <w:t xml:space="preserve"> a fun, </w:t>
      </w:r>
      <w:r w:rsidRPr="00662042">
        <w:rPr>
          <w:rFonts w:asciiTheme="minorHAnsi" w:hAnsiTheme="minorHAnsi"/>
          <w:sz w:val="22"/>
          <w:szCs w:val="22"/>
        </w:rPr>
        <w:t xml:space="preserve">practical </w:t>
      </w:r>
      <w:r w:rsidR="006879CA">
        <w:rPr>
          <w:rFonts w:asciiTheme="minorHAnsi" w:hAnsiTheme="minorHAnsi"/>
          <w:sz w:val="22"/>
          <w:szCs w:val="22"/>
        </w:rPr>
        <w:t xml:space="preserve">and hands-on </w:t>
      </w:r>
      <w:r w:rsidRPr="00662042">
        <w:rPr>
          <w:rFonts w:asciiTheme="minorHAnsi" w:hAnsiTheme="minorHAnsi"/>
          <w:sz w:val="22"/>
          <w:szCs w:val="22"/>
        </w:rPr>
        <w:t>exploration into</w:t>
      </w:r>
      <w:r w:rsidR="006879CA">
        <w:rPr>
          <w:rFonts w:asciiTheme="minorHAnsi" w:hAnsiTheme="minorHAnsi"/>
          <w:sz w:val="22"/>
          <w:szCs w:val="22"/>
        </w:rPr>
        <w:t xml:space="preserve"> the</w:t>
      </w:r>
      <w:r w:rsidRPr="00662042">
        <w:rPr>
          <w:rFonts w:asciiTheme="minorHAnsi" w:hAnsiTheme="minorHAnsi"/>
          <w:sz w:val="22"/>
          <w:szCs w:val="22"/>
        </w:rPr>
        <w:t xml:space="preserve"> field of biotechnology.  In support of Austin Community College’s Mission Statement to support skills for “life-long learning”, this course will challenge students to apply critical thinking skills to their readings, class activities, laboratory exercises, and classroom discussions about current topics in </w:t>
      </w:r>
      <w:r w:rsidR="00BA7849" w:rsidRPr="00662042">
        <w:rPr>
          <w:rFonts w:asciiTheme="minorHAnsi" w:hAnsiTheme="minorHAnsi"/>
          <w:sz w:val="22"/>
          <w:szCs w:val="22"/>
        </w:rPr>
        <w:t>biotechnology</w:t>
      </w:r>
      <w:r w:rsidR="006879CA">
        <w:rPr>
          <w:rFonts w:asciiTheme="minorHAnsi" w:hAnsiTheme="minorHAnsi"/>
          <w:sz w:val="22"/>
          <w:szCs w:val="22"/>
        </w:rPr>
        <w:t xml:space="preserve">. </w:t>
      </w:r>
      <w:r w:rsidRPr="00662042">
        <w:rPr>
          <w:rFonts w:asciiTheme="minorHAnsi" w:hAnsiTheme="minorHAnsi"/>
          <w:sz w:val="22"/>
          <w:szCs w:val="22"/>
        </w:rPr>
        <w:t>Although an emphasis is placed on each student’s personal responsibility for constructing their new knowledge, opportunities for working collaboratively with</w:t>
      </w:r>
      <w:r w:rsidR="006879CA">
        <w:rPr>
          <w:rFonts w:asciiTheme="minorHAnsi" w:hAnsiTheme="minorHAnsi"/>
          <w:sz w:val="22"/>
          <w:szCs w:val="22"/>
        </w:rPr>
        <w:t xml:space="preserve"> groups will also be provided. This course is the first course in the Biotechnology Program and also a biology science elective. </w:t>
      </w:r>
    </w:p>
    <w:p w:rsidR="00E6303C" w:rsidRPr="00662042" w:rsidRDefault="00E6303C">
      <w:pPr>
        <w:rPr>
          <w:rFonts w:asciiTheme="minorHAnsi" w:hAnsiTheme="minorHAnsi"/>
          <w:b/>
          <w:i/>
          <w:sz w:val="22"/>
          <w:szCs w:val="22"/>
        </w:rPr>
      </w:pPr>
      <w:r w:rsidRPr="00662042">
        <w:rPr>
          <w:rFonts w:asciiTheme="minorHAnsi" w:hAnsiTheme="minorHAnsi"/>
          <w:b/>
          <w:i/>
          <w:sz w:val="22"/>
          <w:szCs w:val="22"/>
        </w:rPr>
        <w:t>Common Course Objectives</w:t>
      </w:r>
    </w:p>
    <w:p w:rsidR="007D6BCD" w:rsidRDefault="00E6303C">
      <w:pPr>
        <w:rPr>
          <w:rFonts w:asciiTheme="minorHAnsi" w:hAnsiTheme="minorHAnsi"/>
          <w:sz w:val="22"/>
          <w:szCs w:val="22"/>
        </w:rPr>
      </w:pPr>
      <w:r w:rsidRPr="00662042">
        <w:rPr>
          <w:rFonts w:asciiTheme="minorHAnsi" w:hAnsiTheme="minorHAnsi"/>
          <w:sz w:val="22"/>
          <w:szCs w:val="22"/>
        </w:rPr>
        <w:t xml:space="preserve">The Common Course Objectives for this course can be found here: </w:t>
      </w:r>
      <w:hyperlink r:id="rId10" w:history="1">
        <w:r w:rsidRPr="00662042">
          <w:rPr>
            <w:rStyle w:val="Hyperlink"/>
            <w:rFonts w:asciiTheme="minorHAnsi" w:hAnsiTheme="minorHAnsi"/>
            <w:sz w:val="22"/>
            <w:szCs w:val="22"/>
          </w:rPr>
          <w:t>http://www.austincc.edu/biology/ccos/biol-1414cco.pdf</w:t>
        </w:r>
      </w:hyperlink>
      <w:r w:rsidRPr="00662042">
        <w:rPr>
          <w:rFonts w:asciiTheme="minorHAnsi" w:hAnsiTheme="minorHAnsi"/>
          <w:sz w:val="22"/>
          <w:szCs w:val="22"/>
        </w:rPr>
        <w:t xml:space="preserve"> </w:t>
      </w:r>
    </w:p>
    <w:p w:rsidR="00FC0D33" w:rsidRDefault="00FC0D33" w:rsidP="00FC0D33">
      <w:pPr>
        <w:rPr>
          <w:rFonts w:asciiTheme="minorHAnsi" w:hAnsiTheme="minorHAnsi"/>
          <w:b/>
          <w:i/>
          <w:sz w:val="22"/>
          <w:szCs w:val="22"/>
        </w:rPr>
      </w:pPr>
    </w:p>
    <w:p w:rsidR="00FC0D33" w:rsidRPr="008B1D87" w:rsidRDefault="00FC0D33" w:rsidP="00FC0D33">
      <w:pPr>
        <w:rPr>
          <w:rFonts w:asciiTheme="minorHAnsi" w:hAnsiTheme="minorHAnsi"/>
          <w:b/>
          <w:i/>
          <w:sz w:val="22"/>
          <w:szCs w:val="22"/>
        </w:rPr>
      </w:pPr>
      <w:r w:rsidRPr="008B1D87">
        <w:rPr>
          <w:rFonts w:asciiTheme="minorHAnsi" w:hAnsiTheme="minorHAnsi"/>
          <w:b/>
          <w:i/>
          <w:sz w:val="22"/>
          <w:szCs w:val="22"/>
        </w:rPr>
        <w:t xml:space="preserve">Academic Student Learning Outcomes: </w:t>
      </w:r>
    </w:p>
    <w:p w:rsidR="00FC0D33" w:rsidRPr="008B1D87" w:rsidRDefault="00FC0D33" w:rsidP="00FC0D33">
      <w:pPr>
        <w:pStyle w:val="ListParagraph"/>
        <w:numPr>
          <w:ilvl w:val="0"/>
          <w:numId w:val="29"/>
        </w:numPr>
        <w:rPr>
          <w:rFonts w:asciiTheme="minorHAnsi" w:hAnsiTheme="minorHAnsi"/>
          <w:sz w:val="22"/>
          <w:szCs w:val="22"/>
        </w:rPr>
      </w:pPr>
      <w:r w:rsidRPr="008B1D87">
        <w:rPr>
          <w:rFonts w:asciiTheme="minorHAnsi" w:hAnsiTheme="minorHAnsi"/>
          <w:sz w:val="22"/>
          <w:szCs w:val="22"/>
        </w:rPr>
        <w:t>Students will demonstrate verbally and in writing knowledge of the field of biotechnology (including the historical development of the field) and applications of genomics. (Interpersonal skills and Personal Responsibility)</w:t>
      </w:r>
    </w:p>
    <w:p w:rsidR="00FC0D33" w:rsidRPr="008B1D87" w:rsidRDefault="00FC0D33" w:rsidP="00FC0D33">
      <w:pPr>
        <w:pStyle w:val="ListParagraph"/>
        <w:numPr>
          <w:ilvl w:val="0"/>
          <w:numId w:val="29"/>
        </w:numPr>
        <w:rPr>
          <w:rFonts w:asciiTheme="minorHAnsi" w:hAnsiTheme="minorHAnsi"/>
          <w:sz w:val="22"/>
          <w:szCs w:val="22"/>
        </w:rPr>
      </w:pPr>
      <w:r w:rsidRPr="008B1D87">
        <w:rPr>
          <w:rFonts w:asciiTheme="minorHAnsi" w:hAnsiTheme="minorHAnsi"/>
          <w:sz w:val="22"/>
          <w:szCs w:val="22"/>
        </w:rPr>
        <w:t>Utilizing the S.I. system of units, students will use a variety of laboratory tools, and equipment to learn about and develop basic lab skills such as pipetting, preparing solutions, and weighing and measuring. (Empirical and Quantitative Skills)</w:t>
      </w:r>
    </w:p>
    <w:p w:rsidR="00FC0D33" w:rsidRPr="008B1D87" w:rsidRDefault="00FC0D33" w:rsidP="00FC0D33">
      <w:pPr>
        <w:pStyle w:val="ListParagraph"/>
        <w:numPr>
          <w:ilvl w:val="0"/>
          <w:numId w:val="29"/>
        </w:numPr>
        <w:rPr>
          <w:rFonts w:asciiTheme="minorHAnsi" w:hAnsiTheme="minorHAnsi"/>
          <w:sz w:val="22"/>
          <w:szCs w:val="22"/>
        </w:rPr>
      </w:pPr>
      <w:r w:rsidRPr="008B1D87">
        <w:rPr>
          <w:rFonts w:asciiTheme="minorHAnsi" w:hAnsiTheme="minorHAnsi"/>
          <w:sz w:val="22"/>
          <w:szCs w:val="22"/>
        </w:rPr>
        <w:t>Students will demonstrate verbally, and in writing, knowledge of DNA, RNA, and protein structures.(Critical Thinking Skills)</w:t>
      </w:r>
    </w:p>
    <w:p w:rsidR="00FC0D33" w:rsidRPr="008B1D87" w:rsidRDefault="00FC0D33" w:rsidP="00FC0D33">
      <w:pPr>
        <w:pStyle w:val="ListParagraph"/>
        <w:numPr>
          <w:ilvl w:val="0"/>
          <w:numId w:val="29"/>
        </w:numPr>
        <w:rPr>
          <w:rFonts w:asciiTheme="minorHAnsi" w:hAnsiTheme="minorHAnsi"/>
          <w:sz w:val="22"/>
          <w:szCs w:val="22"/>
        </w:rPr>
      </w:pPr>
      <w:r w:rsidRPr="008B1D87">
        <w:rPr>
          <w:rFonts w:asciiTheme="minorHAnsi" w:hAnsiTheme="minorHAnsi"/>
          <w:sz w:val="22"/>
          <w:szCs w:val="22"/>
        </w:rPr>
        <w:t>Students will use technology to isolate, amplify, and detect DNA and proteins.</w:t>
      </w:r>
    </w:p>
    <w:p w:rsidR="00FC0D33" w:rsidRPr="008B1D87" w:rsidRDefault="00FC0D33" w:rsidP="00FC0D33">
      <w:pPr>
        <w:pStyle w:val="ListParagraph"/>
        <w:numPr>
          <w:ilvl w:val="0"/>
          <w:numId w:val="29"/>
        </w:numPr>
        <w:rPr>
          <w:rFonts w:asciiTheme="minorHAnsi" w:hAnsiTheme="minorHAnsi"/>
          <w:sz w:val="22"/>
          <w:szCs w:val="22"/>
        </w:rPr>
      </w:pPr>
      <w:r w:rsidRPr="008B1D87">
        <w:rPr>
          <w:rFonts w:asciiTheme="minorHAnsi" w:hAnsiTheme="minorHAnsi"/>
          <w:sz w:val="22"/>
          <w:szCs w:val="22"/>
        </w:rPr>
        <w:t>Students will demonstrate, both verbally and in writing, knowledge of scientific theory related to biotechnology techniques.</w:t>
      </w:r>
    </w:p>
    <w:p w:rsidR="00FC0D33" w:rsidRPr="008B1D87" w:rsidRDefault="00FC0D33" w:rsidP="00FC0D33">
      <w:pPr>
        <w:pStyle w:val="ListParagraph"/>
        <w:numPr>
          <w:ilvl w:val="0"/>
          <w:numId w:val="29"/>
        </w:numPr>
        <w:rPr>
          <w:rFonts w:asciiTheme="minorHAnsi" w:hAnsiTheme="minorHAnsi"/>
          <w:sz w:val="22"/>
          <w:szCs w:val="22"/>
        </w:rPr>
      </w:pPr>
      <w:r w:rsidRPr="008B1D87">
        <w:rPr>
          <w:rFonts w:asciiTheme="minorHAnsi" w:hAnsiTheme="minorHAnsi"/>
          <w:sz w:val="22"/>
          <w:szCs w:val="22"/>
        </w:rPr>
        <w:t>Students will be able to demonstrate their understanding of and to utilize proper laboratory procedures within a regulated environment.</w:t>
      </w:r>
    </w:p>
    <w:p w:rsidR="00FC0D33" w:rsidRPr="008B1D87" w:rsidRDefault="00FC0D33" w:rsidP="00FC0D33">
      <w:pPr>
        <w:pStyle w:val="ListParagraph"/>
        <w:numPr>
          <w:ilvl w:val="0"/>
          <w:numId w:val="29"/>
        </w:numPr>
        <w:rPr>
          <w:rFonts w:asciiTheme="minorHAnsi" w:hAnsiTheme="minorHAnsi"/>
          <w:sz w:val="22"/>
          <w:szCs w:val="22"/>
        </w:rPr>
      </w:pPr>
      <w:r w:rsidRPr="008B1D87">
        <w:rPr>
          <w:rFonts w:asciiTheme="minorHAnsi" w:hAnsiTheme="minorHAnsi"/>
          <w:sz w:val="22"/>
          <w:szCs w:val="22"/>
        </w:rPr>
        <w:t>Students will consider, discuss and debate current ethical and legal issues in biotechnology.(Communication Skills)</w:t>
      </w:r>
    </w:p>
    <w:p w:rsidR="00662042" w:rsidRPr="00662042" w:rsidRDefault="00662042">
      <w:pPr>
        <w:rPr>
          <w:rFonts w:asciiTheme="minorHAnsi" w:hAnsiTheme="minorHAnsi"/>
          <w:b/>
          <w:i/>
          <w:sz w:val="22"/>
          <w:szCs w:val="22"/>
        </w:rPr>
      </w:pPr>
    </w:p>
    <w:p w:rsidR="00560A73" w:rsidRPr="00662042" w:rsidRDefault="00560A73" w:rsidP="00560A73">
      <w:pPr>
        <w:rPr>
          <w:rFonts w:asciiTheme="minorHAnsi" w:hAnsiTheme="minorHAnsi"/>
          <w:i/>
          <w:sz w:val="22"/>
          <w:szCs w:val="22"/>
        </w:rPr>
      </w:pPr>
      <w:r w:rsidRPr="00662042">
        <w:rPr>
          <w:rFonts w:asciiTheme="minorHAnsi" w:hAnsiTheme="minorHAnsi"/>
          <w:b/>
          <w:i/>
          <w:sz w:val="22"/>
          <w:szCs w:val="22"/>
        </w:rPr>
        <w:t>Course Student Learning Outcomes</w:t>
      </w:r>
    </w:p>
    <w:p w:rsidR="00D0520D" w:rsidRPr="00D0520D" w:rsidRDefault="00560A73" w:rsidP="00D0520D">
      <w:pPr>
        <w:rPr>
          <w:rFonts w:asciiTheme="minorHAnsi" w:hAnsiTheme="minorHAnsi"/>
          <w:sz w:val="22"/>
          <w:szCs w:val="22"/>
        </w:rPr>
      </w:pPr>
      <w:r w:rsidRPr="00662042">
        <w:rPr>
          <w:rFonts w:asciiTheme="minorHAnsi" w:hAnsiTheme="minorHAnsi"/>
          <w:sz w:val="22"/>
          <w:szCs w:val="22"/>
        </w:rPr>
        <w:t xml:space="preserve">The competency outcomes for this course reflect skills necessary in the biotechnology workforce which emphasize communication skills, punctuality, and teamwork in addition to molecular biology skills. </w:t>
      </w:r>
      <w:r w:rsidR="00D0520D" w:rsidRPr="00D0520D">
        <w:rPr>
          <w:rFonts w:asciiTheme="minorHAnsi" w:hAnsiTheme="minorHAnsi"/>
          <w:sz w:val="22"/>
          <w:szCs w:val="22"/>
        </w:rPr>
        <w:t>The Biotechnology Program is accredited by The Texas Skill Standards System administered by the Texas Workforce Investment Council for integrated Skill Standards into the curricula: </w:t>
      </w:r>
      <w:r w:rsidR="00031149">
        <w:fldChar w:fldCharType="begin"/>
      </w:r>
      <w:r w:rsidR="00031149">
        <w:instrText xml:space="preserve"> HYPERLINK "http://www.tssb.org/ctc/acc" \t "_blank" </w:instrText>
      </w:r>
      <w:r w:rsidR="00031149">
        <w:fldChar w:fldCharType="separate"/>
      </w:r>
      <w:r w:rsidR="00D0520D" w:rsidRPr="00D0520D">
        <w:rPr>
          <w:rStyle w:val="Hyperlink"/>
          <w:rFonts w:asciiTheme="minorHAnsi" w:hAnsiTheme="minorHAnsi"/>
          <w:sz w:val="22"/>
          <w:szCs w:val="22"/>
        </w:rPr>
        <w:t>www.tssb.org/ctc/acc</w:t>
      </w:r>
      <w:r w:rsidR="00031149">
        <w:rPr>
          <w:rStyle w:val="Hyperlink"/>
          <w:rFonts w:asciiTheme="minorHAnsi" w:hAnsiTheme="minorHAnsi"/>
          <w:sz w:val="22"/>
          <w:szCs w:val="22"/>
        </w:rPr>
        <w:fldChar w:fldCharType="end"/>
      </w:r>
      <w:r w:rsidR="00D0520D" w:rsidRPr="00D0520D">
        <w:rPr>
          <w:rFonts w:asciiTheme="minorHAnsi" w:hAnsiTheme="minorHAnsi"/>
          <w:sz w:val="22"/>
          <w:szCs w:val="22"/>
        </w:rPr>
        <w:t>.</w:t>
      </w:r>
    </w:p>
    <w:p w:rsidR="00560A73" w:rsidRPr="00662042" w:rsidRDefault="00D0520D" w:rsidP="00560A73">
      <w:pPr>
        <w:rPr>
          <w:rFonts w:asciiTheme="minorHAnsi" w:hAnsiTheme="minorHAnsi"/>
          <w:sz w:val="22"/>
          <w:szCs w:val="22"/>
        </w:rPr>
      </w:pPr>
      <w:r w:rsidRPr="00D0520D">
        <w:rPr>
          <w:rFonts w:asciiTheme="minorHAnsi" w:hAnsiTheme="minorHAnsi"/>
          <w:sz w:val="22"/>
          <w:szCs w:val="22"/>
        </w:rPr>
        <w:t>The Texas Skill Standards System is composed of skill standards and credentials for sub-baccalaureate occupations with strong employment and earnings opportunity. For more information see the Texas Skill Standards here: </w:t>
      </w:r>
      <w:r w:rsidR="00031149">
        <w:fldChar w:fldCharType="begin"/>
      </w:r>
      <w:r w:rsidR="00031149">
        <w:instrText xml:space="preserve"> HYPERLINK "http://www.tssb.org/community-and-technical-colleges" \t "_blank" </w:instrText>
      </w:r>
      <w:r w:rsidR="00031149">
        <w:fldChar w:fldCharType="separate"/>
      </w:r>
      <w:r w:rsidRPr="00D0520D">
        <w:rPr>
          <w:rStyle w:val="Hyperlink"/>
          <w:rFonts w:asciiTheme="minorHAnsi" w:hAnsiTheme="minorHAnsi"/>
          <w:sz w:val="22"/>
          <w:szCs w:val="22"/>
        </w:rPr>
        <w:t>www.tssb.org/community-and-technical-colleges</w:t>
      </w:r>
      <w:r w:rsidR="00031149">
        <w:rPr>
          <w:rStyle w:val="Hyperlink"/>
          <w:rFonts w:asciiTheme="minorHAnsi" w:hAnsiTheme="minorHAnsi"/>
          <w:sz w:val="22"/>
          <w:szCs w:val="22"/>
        </w:rPr>
        <w:fldChar w:fldCharType="end"/>
      </w:r>
      <w:r>
        <w:rPr>
          <w:rFonts w:asciiTheme="minorHAnsi" w:hAnsiTheme="minorHAnsi"/>
          <w:sz w:val="22"/>
          <w:szCs w:val="22"/>
        </w:rPr>
        <w:t xml:space="preserve"> and our website: </w:t>
      </w:r>
      <w:hyperlink r:id="rId11" w:history="1">
        <w:r w:rsidR="005A6EF7" w:rsidRPr="005A6EF7">
          <w:rPr>
            <w:rStyle w:val="Hyperlink"/>
            <w:rFonts w:asciiTheme="minorHAnsi" w:hAnsiTheme="minorHAnsi"/>
            <w:sz w:val="22"/>
            <w:szCs w:val="22"/>
          </w:rPr>
          <w:t>http://sites.austincc.edu/biotech/accreditation/</w:t>
        </w:r>
      </w:hyperlink>
      <w:r w:rsidR="00560A73" w:rsidRPr="00662042">
        <w:rPr>
          <w:rFonts w:asciiTheme="minorHAnsi" w:hAnsiTheme="minorHAnsi"/>
          <w:sz w:val="22"/>
          <w:szCs w:val="22"/>
        </w:rPr>
        <w:t xml:space="preserve"> </w:t>
      </w:r>
    </w:p>
    <w:p w:rsidR="00BD2532" w:rsidRDefault="00BD2532" w:rsidP="00662042">
      <w:pPr>
        <w:rPr>
          <w:rFonts w:asciiTheme="minorHAnsi" w:hAnsiTheme="minorHAnsi"/>
          <w:b/>
        </w:rPr>
      </w:pPr>
    </w:p>
    <w:p w:rsidR="00560A73" w:rsidRPr="00614B63" w:rsidRDefault="00560A73" w:rsidP="00662042">
      <w:pPr>
        <w:rPr>
          <w:rFonts w:asciiTheme="minorHAnsi" w:hAnsiTheme="minorHAnsi"/>
          <w:b/>
        </w:rPr>
      </w:pPr>
      <w:r w:rsidRPr="00614B63">
        <w:rPr>
          <w:rFonts w:asciiTheme="minorHAnsi" w:hAnsiTheme="minorHAnsi"/>
          <w:b/>
        </w:rPr>
        <w:t>R&amp;D Skill Standards</w:t>
      </w:r>
    </w:p>
    <w:tbl>
      <w:tblPr>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1262"/>
        <w:gridCol w:w="1606"/>
        <w:gridCol w:w="1338"/>
        <w:gridCol w:w="1425"/>
        <w:gridCol w:w="1593"/>
        <w:gridCol w:w="1709"/>
      </w:tblGrid>
      <w:tr w:rsidR="00560A73" w:rsidRPr="00D0520D" w:rsidTr="00D0520D">
        <w:tc>
          <w:tcPr>
            <w:tcW w:w="692" w:type="pct"/>
          </w:tcPr>
          <w:p w:rsidR="00560A73" w:rsidRPr="00D0520D" w:rsidRDefault="00560A73" w:rsidP="00662042">
            <w:pPr>
              <w:rPr>
                <w:rFonts w:asciiTheme="minorHAnsi" w:hAnsiTheme="minorHAnsi"/>
                <w:sz w:val="18"/>
                <w:szCs w:val="18"/>
              </w:rPr>
            </w:pPr>
            <w:r w:rsidRPr="00D0520D">
              <w:rPr>
                <w:rFonts w:asciiTheme="minorHAnsi" w:hAnsiTheme="minorHAnsi"/>
                <w:sz w:val="18"/>
                <w:szCs w:val="18"/>
              </w:rPr>
              <w:t xml:space="preserve">A3 </w:t>
            </w:r>
            <w:r w:rsidRPr="00D0520D">
              <w:rPr>
                <w:rFonts w:asciiTheme="minorHAnsi" w:hAnsiTheme="minorHAnsi"/>
                <w:noProof/>
                <w:sz w:val="18"/>
                <w:szCs w:val="18"/>
              </w:rPr>
              <w:t>Operate equipment</w:t>
            </w:r>
          </w:p>
        </w:tc>
        <w:tc>
          <w:tcPr>
            <w:tcW w:w="608" w:type="pct"/>
          </w:tcPr>
          <w:p w:rsidR="00560A73" w:rsidRPr="00D0520D" w:rsidRDefault="00560A73" w:rsidP="00662042">
            <w:pPr>
              <w:rPr>
                <w:rFonts w:asciiTheme="minorHAnsi" w:hAnsiTheme="minorHAnsi"/>
                <w:sz w:val="18"/>
                <w:szCs w:val="18"/>
              </w:rPr>
            </w:pPr>
            <w:r w:rsidRPr="00D0520D">
              <w:rPr>
                <w:rFonts w:asciiTheme="minorHAnsi" w:hAnsiTheme="minorHAnsi"/>
                <w:noProof/>
                <w:sz w:val="18"/>
                <w:szCs w:val="18"/>
              </w:rPr>
              <w:t>B2 Perform assays and experiments</w:t>
            </w:r>
          </w:p>
        </w:tc>
        <w:tc>
          <w:tcPr>
            <w:tcW w:w="774" w:type="pct"/>
          </w:tcPr>
          <w:p w:rsidR="00560A73" w:rsidRPr="00D0520D" w:rsidRDefault="00560A73" w:rsidP="00662042">
            <w:pPr>
              <w:rPr>
                <w:rFonts w:asciiTheme="minorHAnsi" w:hAnsiTheme="minorHAnsi"/>
                <w:sz w:val="18"/>
                <w:szCs w:val="18"/>
              </w:rPr>
            </w:pPr>
            <w:r w:rsidRPr="00D0520D">
              <w:rPr>
                <w:rFonts w:asciiTheme="minorHAnsi" w:hAnsiTheme="minorHAnsi"/>
                <w:noProof/>
                <w:sz w:val="18"/>
                <w:szCs w:val="18"/>
              </w:rPr>
              <w:t>B3 Troubleshoot experiments and equipment</w:t>
            </w:r>
          </w:p>
        </w:tc>
        <w:tc>
          <w:tcPr>
            <w:tcW w:w="645" w:type="pct"/>
          </w:tcPr>
          <w:p w:rsidR="00560A73" w:rsidRPr="00D0520D" w:rsidRDefault="00560A73" w:rsidP="00662042">
            <w:pPr>
              <w:rPr>
                <w:rFonts w:asciiTheme="minorHAnsi" w:hAnsiTheme="minorHAnsi"/>
                <w:sz w:val="18"/>
                <w:szCs w:val="18"/>
              </w:rPr>
            </w:pPr>
            <w:r w:rsidRPr="00D0520D">
              <w:rPr>
                <w:rFonts w:asciiTheme="minorHAnsi" w:hAnsiTheme="minorHAnsi"/>
                <w:noProof/>
                <w:sz w:val="18"/>
                <w:szCs w:val="18"/>
              </w:rPr>
              <w:t>B4 Perform data analysis</w:t>
            </w:r>
          </w:p>
        </w:tc>
        <w:tc>
          <w:tcPr>
            <w:tcW w:w="687" w:type="pct"/>
          </w:tcPr>
          <w:p w:rsidR="00560A73" w:rsidRPr="00D0520D" w:rsidRDefault="00560A73" w:rsidP="00662042">
            <w:pPr>
              <w:rPr>
                <w:rFonts w:asciiTheme="minorHAnsi" w:hAnsiTheme="minorHAnsi"/>
                <w:sz w:val="18"/>
                <w:szCs w:val="18"/>
              </w:rPr>
            </w:pPr>
            <w:r w:rsidRPr="00D0520D">
              <w:rPr>
                <w:rFonts w:asciiTheme="minorHAnsi" w:hAnsiTheme="minorHAnsi"/>
                <w:noProof/>
                <w:sz w:val="18"/>
                <w:szCs w:val="18"/>
              </w:rPr>
              <w:t>B5 Communicate results</w:t>
            </w:r>
          </w:p>
        </w:tc>
        <w:tc>
          <w:tcPr>
            <w:tcW w:w="768" w:type="pct"/>
          </w:tcPr>
          <w:p w:rsidR="00560A73" w:rsidRPr="00D0520D" w:rsidRDefault="00560A73" w:rsidP="00662042">
            <w:pPr>
              <w:rPr>
                <w:rFonts w:asciiTheme="minorHAnsi" w:hAnsiTheme="minorHAnsi"/>
                <w:sz w:val="18"/>
                <w:szCs w:val="18"/>
              </w:rPr>
            </w:pPr>
            <w:r w:rsidRPr="00D0520D">
              <w:rPr>
                <w:rFonts w:asciiTheme="minorHAnsi" w:hAnsiTheme="minorHAnsi"/>
                <w:noProof/>
                <w:sz w:val="18"/>
                <w:szCs w:val="18"/>
              </w:rPr>
              <w:t>C1 Participate in employer-sponsored safety training</w:t>
            </w:r>
          </w:p>
        </w:tc>
        <w:tc>
          <w:tcPr>
            <w:tcW w:w="824" w:type="pct"/>
          </w:tcPr>
          <w:p w:rsidR="00560A73" w:rsidRPr="00D0520D" w:rsidRDefault="00560A73" w:rsidP="00662042">
            <w:pPr>
              <w:rPr>
                <w:rFonts w:asciiTheme="minorHAnsi" w:hAnsiTheme="minorHAnsi"/>
                <w:sz w:val="18"/>
                <w:szCs w:val="18"/>
              </w:rPr>
            </w:pPr>
            <w:r w:rsidRPr="00D0520D">
              <w:rPr>
                <w:rFonts w:asciiTheme="minorHAnsi" w:hAnsiTheme="minorHAnsi"/>
                <w:noProof/>
                <w:sz w:val="18"/>
                <w:szCs w:val="18"/>
              </w:rPr>
              <w:t>C3 Identify unsafe conditions and take corrective action</w:t>
            </w:r>
          </w:p>
        </w:tc>
      </w:tr>
      <w:tr w:rsidR="00560A73" w:rsidRPr="00D0520D" w:rsidTr="00D0520D">
        <w:tc>
          <w:tcPr>
            <w:tcW w:w="692" w:type="pct"/>
          </w:tcPr>
          <w:p w:rsidR="00560A73" w:rsidRPr="00D0520D" w:rsidRDefault="00560A73" w:rsidP="00662042">
            <w:pPr>
              <w:rPr>
                <w:rFonts w:asciiTheme="minorHAnsi" w:hAnsiTheme="minorHAnsi"/>
                <w:noProof/>
                <w:sz w:val="18"/>
                <w:szCs w:val="18"/>
              </w:rPr>
            </w:pPr>
            <w:r w:rsidRPr="00D0520D">
              <w:rPr>
                <w:rFonts w:asciiTheme="minorHAnsi" w:hAnsiTheme="minorHAnsi"/>
                <w:noProof/>
                <w:sz w:val="18"/>
                <w:szCs w:val="18"/>
              </w:rPr>
              <w:t>C4 Suggest continuous improvements</w:t>
            </w:r>
          </w:p>
        </w:tc>
        <w:tc>
          <w:tcPr>
            <w:tcW w:w="608" w:type="pct"/>
          </w:tcPr>
          <w:p w:rsidR="00560A73" w:rsidRPr="00D0520D" w:rsidRDefault="00560A73" w:rsidP="00662042">
            <w:pPr>
              <w:rPr>
                <w:rFonts w:asciiTheme="minorHAnsi" w:hAnsiTheme="minorHAnsi"/>
                <w:noProof/>
                <w:sz w:val="18"/>
                <w:szCs w:val="18"/>
              </w:rPr>
            </w:pPr>
            <w:r w:rsidRPr="00D0520D">
              <w:rPr>
                <w:rFonts w:asciiTheme="minorHAnsi" w:hAnsiTheme="minorHAnsi"/>
                <w:noProof/>
                <w:sz w:val="18"/>
                <w:szCs w:val="18"/>
              </w:rPr>
              <w:t>C5 Coordinate with work team</w:t>
            </w:r>
          </w:p>
        </w:tc>
        <w:tc>
          <w:tcPr>
            <w:tcW w:w="774" w:type="pct"/>
          </w:tcPr>
          <w:p w:rsidR="00560A73" w:rsidRPr="00D0520D" w:rsidRDefault="00560A73" w:rsidP="00662042">
            <w:pPr>
              <w:rPr>
                <w:rFonts w:asciiTheme="minorHAnsi" w:hAnsiTheme="minorHAnsi"/>
                <w:noProof/>
                <w:sz w:val="18"/>
                <w:szCs w:val="18"/>
              </w:rPr>
            </w:pPr>
            <w:r w:rsidRPr="00D0520D">
              <w:rPr>
                <w:rFonts w:asciiTheme="minorHAnsi" w:hAnsiTheme="minorHAnsi"/>
                <w:noProof/>
                <w:sz w:val="18"/>
                <w:szCs w:val="18"/>
              </w:rPr>
              <w:t>C7 Handle and dispose of hazardous materials</w:t>
            </w:r>
          </w:p>
        </w:tc>
        <w:tc>
          <w:tcPr>
            <w:tcW w:w="645" w:type="pct"/>
          </w:tcPr>
          <w:p w:rsidR="00560A73" w:rsidRPr="00D0520D" w:rsidRDefault="00560A73" w:rsidP="00662042">
            <w:pPr>
              <w:rPr>
                <w:rFonts w:asciiTheme="minorHAnsi" w:hAnsiTheme="minorHAnsi"/>
                <w:noProof/>
                <w:sz w:val="18"/>
                <w:szCs w:val="18"/>
              </w:rPr>
            </w:pPr>
            <w:r w:rsidRPr="00D0520D">
              <w:rPr>
                <w:rFonts w:asciiTheme="minorHAnsi" w:hAnsiTheme="minorHAnsi"/>
                <w:noProof/>
                <w:sz w:val="18"/>
                <w:szCs w:val="18"/>
              </w:rPr>
              <w:t>C8 Maintain security</w:t>
            </w:r>
          </w:p>
        </w:tc>
        <w:tc>
          <w:tcPr>
            <w:tcW w:w="687" w:type="pct"/>
          </w:tcPr>
          <w:p w:rsidR="00560A73" w:rsidRPr="00D0520D" w:rsidRDefault="00560A73" w:rsidP="00662042">
            <w:pPr>
              <w:rPr>
                <w:rFonts w:asciiTheme="minorHAnsi" w:hAnsiTheme="minorHAnsi"/>
                <w:noProof/>
                <w:sz w:val="18"/>
                <w:szCs w:val="18"/>
              </w:rPr>
            </w:pPr>
            <w:r w:rsidRPr="00D0520D">
              <w:rPr>
                <w:rFonts w:asciiTheme="minorHAnsi" w:hAnsiTheme="minorHAnsi"/>
                <w:noProof/>
                <w:sz w:val="18"/>
                <w:szCs w:val="18"/>
              </w:rPr>
              <w:t>D1 Maintain lab notebook</w:t>
            </w:r>
          </w:p>
        </w:tc>
        <w:tc>
          <w:tcPr>
            <w:tcW w:w="768" w:type="pct"/>
          </w:tcPr>
          <w:p w:rsidR="00560A73" w:rsidRPr="00D0520D" w:rsidRDefault="00560A73" w:rsidP="00662042">
            <w:pPr>
              <w:rPr>
                <w:rFonts w:asciiTheme="minorHAnsi" w:hAnsiTheme="minorHAnsi"/>
                <w:noProof/>
                <w:sz w:val="18"/>
                <w:szCs w:val="18"/>
              </w:rPr>
            </w:pPr>
            <w:r w:rsidRPr="00D0520D">
              <w:rPr>
                <w:rFonts w:asciiTheme="minorHAnsi" w:hAnsiTheme="minorHAnsi"/>
                <w:noProof/>
                <w:sz w:val="18"/>
                <w:szCs w:val="18"/>
              </w:rPr>
              <w:t>D Create documents</w:t>
            </w:r>
          </w:p>
        </w:tc>
        <w:tc>
          <w:tcPr>
            <w:tcW w:w="824" w:type="pct"/>
          </w:tcPr>
          <w:p w:rsidR="00560A73" w:rsidRPr="00D0520D" w:rsidRDefault="00560A73" w:rsidP="00662042">
            <w:pPr>
              <w:rPr>
                <w:rFonts w:asciiTheme="minorHAnsi" w:hAnsiTheme="minorHAnsi"/>
                <w:sz w:val="18"/>
                <w:szCs w:val="18"/>
              </w:rPr>
            </w:pPr>
          </w:p>
        </w:tc>
      </w:tr>
    </w:tbl>
    <w:p w:rsidR="00560A73" w:rsidRPr="00614B63" w:rsidRDefault="00560A73" w:rsidP="00662042">
      <w:pPr>
        <w:rPr>
          <w:rFonts w:asciiTheme="minorHAnsi" w:hAnsiTheme="minorHAnsi"/>
          <w:b/>
        </w:rPr>
      </w:pPr>
      <w:proofErr w:type="spellStart"/>
      <w:r w:rsidRPr="00614B63">
        <w:rPr>
          <w:rFonts w:asciiTheme="minorHAnsi" w:hAnsiTheme="minorHAnsi"/>
          <w:b/>
        </w:rPr>
        <w:t>Biomanufacturing</w:t>
      </w:r>
      <w:proofErr w:type="spellEnd"/>
      <w:r w:rsidRPr="00614B63">
        <w:rPr>
          <w:rFonts w:asciiTheme="minorHAnsi" w:hAnsiTheme="minorHAnsi"/>
          <w:b/>
        </w:rPr>
        <w:t xml:space="preserve"> Skill Standards</w:t>
      </w:r>
    </w:p>
    <w:tbl>
      <w:tblPr>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290"/>
        <w:gridCol w:w="1566"/>
        <w:gridCol w:w="1381"/>
        <w:gridCol w:w="1336"/>
        <w:gridCol w:w="1620"/>
        <w:gridCol w:w="1709"/>
      </w:tblGrid>
      <w:tr w:rsidR="00560A73" w:rsidRPr="00D0520D" w:rsidTr="00D0520D">
        <w:trPr>
          <w:trHeight w:val="1025"/>
        </w:trPr>
        <w:tc>
          <w:tcPr>
            <w:tcW w:w="708" w:type="pct"/>
          </w:tcPr>
          <w:p w:rsidR="00560A73" w:rsidRPr="00D0520D" w:rsidRDefault="00560A73" w:rsidP="00662042">
            <w:pPr>
              <w:rPr>
                <w:rFonts w:asciiTheme="minorHAnsi" w:hAnsiTheme="minorHAnsi" w:cs="Arial"/>
                <w:sz w:val="18"/>
                <w:szCs w:val="18"/>
              </w:rPr>
            </w:pPr>
            <w:r w:rsidRPr="00D0520D">
              <w:rPr>
                <w:rFonts w:asciiTheme="minorHAnsi" w:hAnsiTheme="minorHAnsi" w:cs="Arial"/>
                <w:sz w:val="18"/>
                <w:szCs w:val="18"/>
              </w:rPr>
              <w:lastRenderedPageBreak/>
              <w:t>1.1 Follow Standard Operating Procedures (SOPs)</w:t>
            </w:r>
          </w:p>
        </w:tc>
        <w:tc>
          <w:tcPr>
            <w:tcW w:w="622" w:type="pct"/>
          </w:tcPr>
          <w:p w:rsidR="00560A73" w:rsidRPr="00D0520D" w:rsidRDefault="00560A73" w:rsidP="00662042">
            <w:pPr>
              <w:rPr>
                <w:rFonts w:asciiTheme="minorHAnsi" w:hAnsiTheme="minorHAnsi" w:cs="Arial"/>
                <w:sz w:val="18"/>
                <w:szCs w:val="18"/>
              </w:rPr>
            </w:pPr>
            <w:r w:rsidRPr="00D0520D">
              <w:rPr>
                <w:rFonts w:asciiTheme="minorHAnsi" w:hAnsiTheme="minorHAnsi" w:cs="Arial"/>
                <w:sz w:val="18"/>
                <w:szCs w:val="18"/>
              </w:rPr>
              <w:t>1.3 Document and analyze data</w:t>
            </w:r>
          </w:p>
          <w:p w:rsidR="00560A73" w:rsidRPr="00D0520D" w:rsidRDefault="00560A73" w:rsidP="00662042">
            <w:pPr>
              <w:rPr>
                <w:rFonts w:asciiTheme="minorHAnsi" w:hAnsiTheme="minorHAnsi"/>
                <w:sz w:val="18"/>
                <w:szCs w:val="18"/>
              </w:rPr>
            </w:pPr>
          </w:p>
        </w:tc>
        <w:tc>
          <w:tcPr>
            <w:tcW w:w="755" w:type="pct"/>
          </w:tcPr>
          <w:p w:rsidR="00560A73" w:rsidRPr="00D0520D" w:rsidRDefault="00560A73" w:rsidP="00662042">
            <w:pPr>
              <w:rPr>
                <w:rFonts w:asciiTheme="minorHAnsi" w:hAnsiTheme="minorHAnsi"/>
                <w:sz w:val="18"/>
                <w:szCs w:val="18"/>
              </w:rPr>
            </w:pPr>
            <w:r w:rsidRPr="00D0520D">
              <w:rPr>
                <w:rFonts w:asciiTheme="minorHAnsi" w:hAnsiTheme="minorHAnsi" w:cs="Arial"/>
                <w:sz w:val="18"/>
                <w:szCs w:val="18"/>
              </w:rPr>
              <w:t>2.1 Clean laboratory environment</w:t>
            </w:r>
          </w:p>
        </w:tc>
        <w:tc>
          <w:tcPr>
            <w:tcW w:w="666" w:type="pct"/>
          </w:tcPr>
          <w:p w:rsidR="00560A73" w:rsidRPr="00D0520D" w:rsidRDefault="00560A73" w:rsidP="00662042">
            <w:pPr>
              <w:rPr>
                <w:rFonts w:asciiTheme="minorHAnsi" w:hAnsiTheme="minorHAnsi"/>
                <w:sz w:val="18"/>
                <w:szCs w:val="18"/>
              </w:rPr>
            </w:pPr>
            <w:r w:rsidRPr="00D0520D">
              <w:rPr>
                <w:rFonts w:asciiTheme="minorHAnsi" w:hAnsiTheme="minorHAnsi" w:cs="Arial"/>
                <w:sz w:val="18"/>
                <w:szCs w:val="18"/>
              </w:rPr>
              <w:t>2.2 Attend company safety and security training</w:t>
            </w:r>
          </w:p>
        </w:tc>
        <w:tc>
          <w:tcPr>
            <w:tcW w:w="644" w:type="pct"/>
          </w:tcPr>
          <w:p w:rsidR="00560A73" w:rsidRPr="00D0520D" w:rsidRDefault="00560A73" w:rsidP="00662042">
            <w:pPr>
              <w:rPr>
                <w:rFonts w:asciiTheme="minorHAnsi" w:hAnsiTheme="minorHAnsi" w:cs="Arial"/>
                <w:sz w:val="18"/>
                <w:szCs w:val="18"/>
              </w:rPr>
            </w:pPr>
            <w:r w:rsidRPr="00D0520D">
              <w:rPr>
                <w:rFonts w:asciiTheme="minorHAnsi" w:hAnsiTheme="minorHAnsi" w:cs="Arial"/>
                <w:sz w:val="18"/>
                <w:szCs w:val="18"/>
              </w:rPr>
              <w:t>2.3 Report unsafe conditions</w:t>
            </w:r>
          </w:p>
          <w:p w:rsidR="00560A73" w:rsidRPr="00D0520D" w:rsidRDefault="00560A73" w:rsidP="00662042">
            <w:pPr>
              <w:rPr>
                <w:rFonts w:asciiTheme="minorHAnsi" w:hAnsiTheme="minorHAnsi"/>
                <w:sz w:val="18"/>
                <w:szCs w:val="18"/>
              </w:rPr>
            </w:pPr>
          </w:p>
        </w:tc>
        <w:tc>
          <w:tcPr>
            <w:tcW w:w="781" w:type="pct"/>
          </w:tcPr>
          <w:p w:rsidR="00560A73" w:rsidRPr="00D0520D" w:rsidRDefault="00560A73" w:rsidP="00662042">
            <w:pPr>
              <w:rPr>
                <w:rFonts w:asciiTheme="minorHAnsi" w:hAnsiTheme="minorHAnsi" w:cs="Arial"/>
                <w:sz w:val="18"/>
                <w:szCs w:val="18"/>
              </w:rPr>
            </w:pPr>
            <w:r w:rsidRPr="00D0520D">
              <w:rPr>
                <w:rFonts w:asciiTheme="minorHAnsi" w:hAnsiTheme="minorHAnsi" w:cs="Arial"/>
                <w:sz w:val="18"/>
                <w:szCs w:val="18"/>
              </w:rPr>
              <w:t>2.4 Maintain laboratory security</w:t>
            </w:r>
          </w:p>
          <w:p w:rsidR="00560A73" w:rsidRPr="00D0520D" w:rsidRDefault="00560A73" w:rsidP="00662042">
            <w:pPr>
              <w:rPr>
                <w:rFonts w:asciiTheme="minorHAnsi" w:hAnsiTheme="minorHAnsi"/>
                <w:sz w:val="18"/>
                <w:szCs w:val="18"/>
              </w:rPr>
            </w:pPr>
          </w:p>
        </w:tc>
        <w:tc>
          <w:tcPr>
            <w:tcW w:w="824" w:type="pct"/>
            <w:tcBorders>
              <w:top w:val="nil"/>
              <w:bottom w:val="nil"/>
              <w:right w:val="nil"/>
            </w:tcBorders>
          </w:tcPr>
          <w:p w:rsidR="00560A73" w:rsidRPr="00D0520D" w:rsidRDefault="00560A73" w:rsidP="00662042">
            <w:pPr>
              <w:rPr>
                <w:rFonts w:asciiTheme="minorHAnsi" w:hAnsiTheme="minorHAnsi"/>
                <w:sz w:val="18"/>
                <w:szCs w:val="18"/>
              </w:rPr>
            </w:pPr>
          </w:p>
        </w:tc>
      </w:tr>
    </w:tbl>
    <w:p w:rsidR="00560A73" w:rsidRPr="00662042" w:rsidRDefault="00560A73" w:rsidP="00662042">
      <w:pPr>
        <w:rPr>
          <w:rFonts w:asciiTheme="minorHAnsi" w:hAnsiTheme="minorHAnsi"/>
        </w:rPr>
      </w:pPr>
    </w:p>
    <w:p w:rsidR="00FC0D33" w:rsidRDefault="00FC0D33">
      <w:pPr>
        <w:rPr>
          <w:rFonts w:asciiTheme="minorHAnsi" w:hAnsiTheme="minorHAnsi"/>
          <w:b/>
          <w:i/>
          <w:sz w:val="22"/>
          <w:szCs w:val="22"/>
        </w:rPr>
      </w:pPr>
    </w:p>
    <w:p w:rsidR="00FC0D33" w:rsidRPr="00662042" w:rsidRDefault="00FC0D33" w:rsidP="00FC0D33">
      <w:pPr>
        <w:rPr>
          <w:rFonts w:asciiTheme="minorHAnsi" w:hAnsiTheme="minorHAnsi"/>
          <w:b/>
          <w:i/>
          <w:sz w:val="22"/>
          <w:szCs w:val="22"/>
        </w:rPr>
      </w:pPr>
      <w:r w:rsidRPr="00662042">
        <w:rPr>
          <w:rFonts w:asciiTheme="minorHAnsi" w:hAnsiTheme="minorHAnsi"/>
          <w:b/>
          <w:i/>
          <w:sz w:val="22"/>
          <w:szCs w:val="22"/>
        </w:rPr>
        <w:t>Materials</w:t>
      </w:r>
    </w:p>
    <w:p w:rsidR="00FC0D33" w:rsidRPr="00C87E69" w:rsidRDefault="00FC0D33" w:rsidP="00FC0D33">
      <w:pPr>
        <w:ind w:left="1440" w:hanging="1440"/>
        <w:rPr>
          <w:rFonts w:asciiTheme="minorHAnsi" w:hAnsiTheme="minorHAnsi"/>
          <w:sz w:val="22"/>
          <w:szCs w:val="22"/>
          <w:shd w:val="clear" w:color="auto" w:fill="FFFFFF"/>
        </w:rPr>
      </w:pPr>
      <w:r w:rsidRPr="00C87E69">
        <w:rPr>
          <w:rFonts w:asciiTheme="minorHAnsi" w:hAnsiTheme="minorHAnsi"/>
          <w:b/>
          <w:sz w:val="22"/>
          <w:szCs w:val="22"/>
        </w:rPr>
        <w:t>Textbooks:</w:t>
      </w:r>
      <w:r w:rsidRPr="00C87E69">
        <w:rPr>
          <w:rFonts w:asciiTheme="minorHAnsi" w:hAnsiTheme="minorHAnsi"/>
          <w:b/>
          <w:sz w:val="22"/>
          <w:szCs w:val="22"/>
        </w:rPr>
        <w:tab/>
      </w:r>
      <w:r w:rsidRPr="00C87E69">
        <w:rPr>
          <w:rFonts w:asciiTheme="minorHAnsi" w:hAnsiTheme="minorHAnsi"/>
          <w:sz w:val="22"/>
          <w:szCs w:val="22"/>
          <w:u w:val="single"/>
        </w:rPr>
        <w:t xml:space="preserve">Required: Ellyn Daugherty, Biotechnology: Science for the New Millennium. 2012. </w:t>
      </w:r>
      <w:proofErr w:type="spellStart"/>
      <w:r w:rsidRPr="00C87E69">
        <w:rPr>
          <w:rFonts w:asciiTheme="minorHAnsi" w:hAnsiTheme="minorHAnsi"/>
          <w:sz w:val="22"/>
          <w:szCs w:val="22"/>
          <w:u w:val="single"/>
        </w:rPr>
        <w:t>EMCParadigm</w:t>
      </w:r>
      <w:proofErr w:type="spellEnd"/>
      <w:r w:rsidRPr="00C87E69">
        <w:rPr>
          <w:rFonts w:asciiTheme="minorHAnsi" w:hAnsiTheme="minorHAnsi"/>
          <w:sz w:val="22"/>
          <w:szCs w:val="22"/>
          <w:u w:val="single"/>
        </w:rPr>
        <w:t xml:space="preserve"> Publications. </w:t>
      </w:r>
      <w:r w:rsidRPr="00C87E69">
        <w:rPr>
          <w:rFonts w:asciiTheme="minorHAnsi" w:hAnsiTheme="minorHAnsi"/>
          <w:bCs/>
          <w:sz w:val="22"/>
          <w:szCs w:val="22"/>
          <w:u w:val="single"/>
        </w:rPr>
        <w:t xml:space="preserve">ISBN: </w:t>
      </w:r>
      <w:r w:rsidRPr="00C87E69">
        <w:rPr>
          <w:rFonts w:asciiTheme="minorHAnsi" w:hAnsiTheme="minorHAnsi"/>
          <w:sz w:val="22"/>
          <w:szCs w:val="22"/>
          <w:u w:val="single"/>
          <w:shd w:val="clear" w:color="auto" w:fill="FFFFFF"/>
        </w:rPr>
        <w:t>978-0-76384-284-0</w:t>
      </w:r>
    </w:p>
    <w:p w:rsidR="00D0520D" w:rsidRDefault="00F01393" w:rsidP="00F01393">
      <w:pPr>
        <w:ind w:left="1440" w:hanging="1440"/>
        <w:rPr>
          <w:rFonts w:asciiTheme="minorHAnsi" w:hAnsiTheme="minorHAnsi"/>
          <w:sz w:val="22"/>
          <w:szCs w:val="22"/>
        </w:rPr>
      </w:pPr>
      <w:r w:rsidRPr="00662042">
        <w:rPr>
          <w:rFonts w:asciiTheme="minorHAnsi" w:hAnsiTheme="minorHAnsi"/>
          <w:b/>
          <w:sz w:val="22"/>
          <w:szCs w:val="22"/>
        </w:rPr>
        <w:t xml:space="preserve">Lab </w:t>
      </w:r>
      <w:r w:rsidR="006879CA">
        <w:rPr>
          <w:rFonts w:asciiTheme="minorHAnsi" w:hAnsiTheme="minorHAnsi"/>
          <w:b/>
          <w:sz w:val="22"/>
          <w:szCs w:val="22"/>
        </w:rPr>
        <w:t>Workbook</w:t>
      </w:r>
      <w:r w:rsidRPr="00662042">
        <w:rPr>
          <w:rFonts w:asciiTheme="minorHAnsi" w:hAnsiTheme="minorHAnsi"/>
          <w:b/>
          <w:sz w:val="22"/>
          <w:szCs w:val="22"/>
        </w:rPr>
        <w:t>:</w:t>
      </w:r>
      <w:r w:rsidRPr="00662042">
        <w:rPr>
          <w:rFonts w:asciiTheme="minorHAnsi" w:hAnsiTheme="minorHAnsi"/>
          <w:sz w:val="22"/>
          <w:szCs w:val="22"/>
        </w:rPr>
        <w:t xml:space="preserve"> </w:t>
      </w:r>
      <w:r w:rsidR="00D0520D">
        <w:rPr>
          <w:rFonts w:asciiTheme="minorHAnsi" w:hAnsiTheme="minorHAnsi"/>
          <w:sz w:val="22"/>
          <w:szCs w:val="22"/>
        </w:rPr>
        <w:t xml:space="preserve">Jack O’Grady. 2016. </w:t>
      </w:r>
      <w:r w:rsidR="0042040E" w:rsidRPr="00662042">
        <w:rPr>
          <w:rFonts w:asciiTheme="minorHAnsi" w:hAnsiTheme="minorHAnsi"/>
          <w:sz w:val="22"/>
          <w:szCs w:val="22"/>
        </w:rPr>
        <w:t>“</w:t>
      </w:r>
      <w:r w:rsidR="00A273B1" w:rsidRPr="00D0520D">
        <w:rPr>
          <w:rFonts w:asciiTheme="minorHAnsi" w:hAnsiTheme="minorHAnsi"/>
          <w:i/>
          <w:sz w:val="22"/>
          <w:szCs w:val="22"/>
        </w:rPr>
        <w:t>BIOL141</w:t>
      </w:r>
      <w:r w:rsidR="00D748E0" w:rsidRPr="00D0520D">
        <w:rPr>
          <w:rFonts w:asciiTheme="minorHAnsi" w:hAnsiTheme="minorHAnsi"/>
          <w:i/>
          <w:sz w:val="22"/>
          <w:szCs w:val="22"/>
        </w:rPr>
        <w:t>4</w:t>
      </w:r>
      <w:r w:rsidR="00A273B1" w:rsidRPr="00D0520D">
        <w:rPr>
          <w:rFonts w:asciiTheme="minorHAnsi" w:hAnsiTheme="minorHAnsi"/>
          <w:i/>
          <w:sz w:val="22"/>
          <w:szCs w:val="22"/>
        </w:rPr>
        <w:t xml:space="preserve"> Introduction to Biotechnology Laboratory Manual</w:t>
      </w:r>
      <w:r w:rsidR="002716A3" w:rsidRPr="00D0520D">
        <w:rPr>
          <w:rFonts w:asciiTheme="minorHAnsi" w:hAnsiTheme="minorHAnsi"/>
          <w:i/>
          <w:sz w:val="22"/>
          <w:szCs w:val="22"/>
        </w:rPr>
        <w:t xml:space="preserve"> &amp; Exercise Workbook</w:t>
      </w:r>
      <w:r w:rsidR="0042040E" w:rsidRPr="00662042">
        <w:rPr>
          <w:rFonts w:asciiTheme="minorHAnsi" w:hAnsiTheme="minorHAnsi"/>
          <w:sz w:val="22"/>
          <w:szCs w:val="22"/>
        </w:rPr>
        <w:t>”</w:t>
      </w:r>
      <w:r w:rsidR="00516546" w:rsidRPr="00662042">
        <w:rPr>
          <w:rFonts w:asciiTheme="minorHAnsi" w:hAnsiTheme="minorHAnsi"/>
          <w:sz w:val="22"/>
          <w:szCs w:val="22"/>
        </w:rPr>
        <w:t xml:space="preserve">. </w:t>
      </w:r>
    </w:p>
    <w:p w:rsidR="00F01393" w:rsidRPr="00662042" w:rsidRDefault="00D0520D" w:rsidP="00D0520D">
      <w:pPr>
        <w:ind w:left="1440"/>
        <w:rPr>
          <w:rFonts w:asciiTheme="minorHAnsi" w:hAnsiTheme="minorHAnsi"/>
          <w:sz w:val="22"/>
          <w:szCs w:val="22"/>
        </w:rPr>
      </w:pPr>
      <w:r>
        <w:rPr>
          <w:rFonts w:asciiTheme="minorHAnsi" w:hAnsiTheme="minorHAnsi"/>
          <w:b/>
          <w:sz w:val="22"/>
          <w:szCs w:val="22"/>
        </w:rPr>
        <w:t>*</w:t>
      </w:r>
      <w:r w:rsidR="000250A4" w:rsidRPr="00662042">
        <w:rPr>
          <w:rFonts w:asciiTheme="minorHAnsi" w:hAnsiTheme="minorHAnsi"/>
          <w:sz w:val="22"/>
          <w:szCs w:val="22"/>
          <w:u w:val="single"/>
        </w:rPr>
        <w:t>One copy of the lab manual will be supplied</w:t>
      </w:r>
      <w:r w:rsidR="006879CA">
        <w:rPr>
          <w:rFonts w:asciiTheme="minorHAnsi" w:hAnsiTheme="minorHAnsi"/>
          <w:sz w:val="22"/>
          <w:szCs w:val="22"/>
        </w:rPr>
        <w:t xml:space="preserve"> </w:t>
      </w:r>
      <w:r>
        <w:rPr>
          <w:rFonts w:asciiTheme="minorHAnsi" w:hAnsiTheme="minorHAnsi"/>
          <w:sz w:val="22"/>
          <w:szCs w:val="22"/>
        </w:rPr>
        <w:t xml:space="preserve">free </w:t>
      </w:r>
      <w:r w:rsidR="006879CA">
        <w:rPr>
          <w:rFonts w:asciiTheme="minorHAnsi" w:hAnsiTheme="minorHAnsi"/>
          <w:sz w:val="22"/>
          <w:szCs w:val="22"/>
        </w:rPr>
        <w:t>as</w:t>
      </w:r>
      <w:r>
        <w:rPr>
          <w:rFonts w:asciiTheme="minorHAnsi" w:hAnsiTheme="minorHAnsi"/>
          <w:sz w:val="22"/>
          <w:szCs w:val="22"/>
        </w:rPr>
        <w:t xml:space="preserve"> well as provided electronically*</w:t>
      </w:r>
    </w:p>
    <w:p w:rsidR="00F01393" w:rsidRPr="00662042" w:rsidRDefault="00F01393" w:rsidP="00F01393">
      <w:pPr>
        <w:ind w:left="1440" w:hanging="1440"/>
        <w:rPr>
          <w:rFonts w:asciiTheme="minorHAnsi" w:hAnsiTheme="minorHAnsi"/>
          <w:sz w:val="22"/>
          <w:szCs w:val="22"/>
        </w:rPr>
      </w:pPr>
      <w:r w:rsidRPr="00662042">
        <w:rPr>
          <w:rFonts w:asciiTheme="minorHAnsi" w:hAnsiTheme="minorHAnsi"/>
          <w:b/>
          <w:sz w:val="22"/>
          <w:szCs w:val="22"/>
        </w:rPr>
        <w:t>Supplies:</w:t>
      </w:r>
      <w:r w:rsidRPr="00662042">
        <w:rPr>
          <w:rFonts w:asciiTheme="minorHAnsi" w:hAnsiTheme="minorHAnsi"/>
          <w:sz w:val="22"/>
          <w:szCs w:val="22"/>
        </w:rPr>
        <w:tab/>
      </w:r>
      <w:r w:rsidR="00B216DF" w:rsidRPr="00662042">
        <w:rPr>
          <w:rFonts w:asciiTheme="minorHAnsi" w:hAnsiTheme="minorHAnsi"/>
          <w:sz w:val="22"/>
          <w:szCs w:val="22"/>
        </w:rPr>
        <w:t>3-ring binder</w:t>
      </w:r>
      <w:r w:rsidRPr="00662042">
        <w:rPr>
          <w:rFonts w:asciiTheme="minorHAnsi" w:hAnsiTheme="minorHAnsi"/>
          <w:sz w:val="22"/>
          <w:szCs w:val="22"/>
        </w:rPr>
        <w:t xml:space="preserve">, </w:t>
      </w:r>
      <w:r w:rsidR="00134E9B">
        <w:rPr>
          <w:rFonts w:asciiTheme="minorHAnsi" w:hAnsiTheme="minorHAnsi"/>
          <w:sz w:val="22"/>
          <w:szCs w:val="22"/>
        </w:rPr>
        <w:t xml:space="preserve">fine tip black </w:t>
      </w:r>
      <w:r w:rsidRPr="00662042">
        <w:rPr>
          <w:rFonts w:asciiTheme="minorHAnsi" w:hAnsiTheme="minorHAnsi"/>
          <w:sz w:val="22"/>
          <w:szCs w:val="22"/>
        </w:rPr>
        <w:t>S</w:t>
      </w:r>
      <w:r w:rsidR="00134E9B">
        <w:rPr>
          <w:rFonts w:asciiTheme="minorHAnsi" w:hAnsiTheme="minorHAnsi"/>
          <w:sz w:val="22"/>
          <w:szCs w:val="22"/>
        </w:rPr>
        <w:t>harpie</w:t>
      </w:r>
      <w:r w:rsidR="00577AE4" w:rsidRPr="00662042">
        <w:rPr>
          <w:rFonts w:asciiTheme="minorHAnsi" w:hAnsiTheme="minorHAnsi"/>
          <w:sz w:val="22"/>
          <w:szCs w:val="22"/>
        </w:rPr>
        <w:t>, earphones</w:t>
      </w:r>
      <w:r w:rsidR="00134E9B">
        <w:rPr>
          <w:rFonts w:asciiTheme="minorHAnsi" w:hAnsiTheme="minorHAnsi"/>
          <w:sz w:val="22"/>
          <w:szCs w:val="22"/>
        </w:rPr>
        <w:t xml:space="preserve"> and optional scientific calculator</w:t>
      </w:r>
      <w:r w:rsidR="00577AE4" w:rsidRPr="00662042">
        <w:rPr>
          <w:rFonts w:asciiTheme="minorHAnsi" w:hAnsiTheme="minorHAnsi"/>
          <w:sz w:val="22"/>
          <w:szCs w:val="22"/>
        </w:rPr>
        <w:t xml:space="preserve">. </w:t>
      </w:r>
    </w:p>
    <w:p w:rsidR="00F01393" w:rsidRPr="00662042" w:rsidRDefault="00F01393" w:rsidP="00E61E0E">
      <w:pPr>
        <w:ind w:left="1440" w:hanging="1440"/>
        <w:rPr>
          <w:rFonts w:asciiTheme="minorHAnsi" w:hAnsiTheme="minorHAnsi"/>
          <w:sz w:val="22"/>
          <w:szCs w:val="22"/>
        </w:rPr>
      </w:pPr>
      <w:r w:rsidRPr="00662042">
        <w:rPr>
          <w:rFonts w:asciiTheme="minorHAnsi" w:hAnsiTheme="minorHAnsi"/>
          <w:b/>
          <w:sz w:val="22"/>
          <w:szCs w:val="22"/>
        </w:rPr>
        <w:t>Lab Safety:</w:t>
      </w:r>
      <w:r w:rsidRPr="00662042">
        <w:rPr>
          <w:rFonts w:asciiTheme="minorHAnsi" w:hAnsiTheme="minorHAnsi"/>
          <w:b/>
          <w:sz w:val="22"/>
          <w:szCs w:val="22"/>
        </w:rPr>
        <w:tab/>
      </w:r>
      <w:r w:rsidRPr="00662042">
        <w:rPr>
          <w:rFonts w:asciiTheme="minorHAnsi" w:hAnsiTheme="minorHAnsi"/>
          <w:sz w:val="22"/>
          <w:szCs w:val="22"/>
        </w:rPr>
        <w:t>Safety glasses with a rating of Z87</w:t>
      </w:r>
      <w:r w:rsidR="006879CA">
        <w:rPr>
          <w:rFonts w:asciiTheme="minorHAnsi" w:hAnsiTheme="minorHAnsi"/>
          <w:sz w:val="22"/>
          <w:szCs w:val="22"/>
        </w:rPr>
        <w:t>, long pants,</w:t>
      </w:r>
      <w:r w:rsidR="00134E9B">
        <w:rPr>
          <w:rFonts w:asciiTheme="minorHAnsi" w:hAnsiTheme="minorHAnsi"/>
          <w:sz w:val="22"/>
          <w:szCs w:val="22"/>
        </w:rPr>
        <w:t xml:space="preserve"> and comfortable</w:t>
      </w:r>
      <w:r w:rsidRPr="00662042">
        <w:rPr>
          <w:rFonts w:asciiTheme="minorHAnsi" w:hAnsiTheme="minorHAnsi"/>
          <w:sz w:val="22"/>
          <w:szCs w:val="22"/>
        </w:rPr>
        <w:t xml:space="preserve"> shoes</w:t>
      </w:r>
      <w:r w:rsidR="00134E9B">
        <w:rPr>
          <w:rFonts w:asciiTheme="minorHAnsi" w:hAnsiTheme="minorHAnsi"/>
          <w:sz w:val="22"/>
          <w:szCs w:val="22"/>
        </w:rPr>
        <w:t xml:space="preserve"> that cover the entire foot area</w:t>
      </w:r>
      <w:r w:rsidR="00E61E0E" w:rsidRPr="00662042">
        <w:rPr>
          <w:rFonts w:asciiTheme="minorHAnsi" w:hAnsiTheme="minorHAnsi"/>
          <w:sz w:val="22"/>
          <w:szCs w:val="22"/>
        </w:rPr>
        <w:t>. A disposable lab coat will be provided.</w:t>
      </w:r>
    </w:p>
    <w:p w:rsidR="00AC5843" w:rsidRPr="00662042" w:rsidRDefault="00AC5843" w:rsidP="00F01393">
      <w:pPr>
        <w:ind w:left="1440" w:hanging="1440"/>
        <w:rPr>
          <w:rFonts w:asciiTheme="minorHAnsi" w:hAnsiTheme="minorHAnsi"/>
          <w:sz w:val="22"/>
          <w:szCs w:val="22"/>
        </w:rPr>
      </w:pPr>
      <w:r w:rsidRPr="00662042">
        <w:rPr>
          <w:rFonts w:asciiTheme="minorHAnsi" w:hAnsiTheme="minorHAnsi"/>
          <w:b/>
          <w:sz w:val="22"/>
          <w:szCs w:val="22"/>
        </w:rPr>
        <w:t>Email:</w:t>
      </w:r>
      <w:r w:rsidRPr="00662042">
        <w:rPr>
          <w:rFonts w:asciiTheme="minorHAnsi" w:hAnsiTheme="minorHAnsi"/>
          <w:b/>
          <w:sz w:val="22"/>
          <w:szCs w:val="22"/>
        </w:rPr>
        <w:tab/>
      </w:r>
      <w:r w:rsidRPr="00662042">
        <w:rPr>
          <w:rFonts w:asciiTheme="minorHAnsi" w:hAnsiTheme="minorHAnsi"/>
          <w:sz w:val="22"/>
          <w:szCs w:val="22"/>
        </w:rPr>
        <w:t xml:space="preserve">You are </w:t>
      </w:r>
      <w:r w:rsidRPr="00662042">
        <w:rPr>
          <w:rFonts w:asciiTheme="minorHAnsi" w:hAnsiTheme="minorHAnsi"/>
          <w:b/>
          <w:i/>
          <w:sz w:val="22"/>
          <w:szCs w:val="22"/>
        </w:rPr>
        <w:t xml:space="preserve">required </w:t>
      </w:r>
      <w:r w:rsidRPr="00662042">
        <w:rPr>
          <w:rFonts w:asciiTheme="minorHAnsi" w:hAnsiTheme="minorHAnsi"/>
          <w:sz w:val="22"/>
          <w:szCs w:val="22"/>
        </w:rPr>
        <w:t xml:space="preserve">to communicate with your instructors using your ACCmail account ONLY. To obtain your email: </w:t>
      </w:r>
      <w:hyperlink r:id="rId12" w:history="1">
        <w:r w:rsidRPr="00662042">
          <w:rPr>
            <w:rStyle w:val="Hyperlink"/>
            <w:rFonts w:asciiTheme="minorHAnsi" w:hAnsiTheme="minorHAnsi"/>
            <w:b/>
            <w:i/>
            <w:sz w:val="22"/>
            <w:szCs w:val="22"/>
          </w:rPr>
          <w:t>http://www.austincc.edu/accmail/</w:t>
        </w:r>
      </w:hyperlink>
      <w:r w:rsidRPr="00662042">
        <w:rPr>
          <w:rFonts w:asciiTheme="minorHAnsi" w:hAnsiTheme="minorHAnsi"/>
          <w:sz w:val="22"/>
          <w:szCs w:val="22"/>
        </w:rPr>
        <w:t xml:space="preserve">  Instructions on forwarding your email to a more regularly monitored email address can be found there.</w:t>
      </w:r>
    </w:p>
    <w:p w:rsidR="00F01393" w:rsidRPr="00662042" w:rsidRDefault="00F01393" w:rsidP="00031149">
      <w:pPr>
        <w:ind w:left="1440" w:hanging="1440"/>
        <w:rPr>
          <w:rFonts w:asciiTheme="minorHAnsi" w:hAnsiTheme="minorHAnsi"/>
          <w:b/>
          <w:i/>
          <w:sz w:val="22"/>
          <w:szCs w:val="22"/>
        </w:rPr>
      </w:pPr>
      <w:r w:rsidRPr="00662042">
        <w:rPr>
          <w:rFonts w:asciiTheme="minorHAnsi" w:hAnsiTheme="minorHAnsi"/>
          <w:b/>
          <w:sz w:val="22"/>
          <w:szCs w:val="22"/>
        </w:rPr>
        <w:t xml:space="preserve">Blackboard: </w:t>
      </w:r>
      <w:r w:rsidRPr="00662042">
        <w:rPr>
          <w:rFonts w:asciiTheme="minorHAnsi" w:hAnsiTheme="minorHAnsi"/>
          <w:b/>
          <w:sz w:val="22"/>
          <w:szCs w:val="22"/>
        </w:rPr>
        <w:tab/>
      </w:r>
      <w:r w:rsidRPr="00662042">
        <w:rPr>
          <w:rFonts w:asciiTheme="minorHAnsi" w:hAnsiTheme="minorHAnsi"/>
          <w:sz w:val="22"/>
          <w:szCs w:val="22"/>
        </w:rPr>
        <w:t xml:space="preserve">You are </w:t>
      </w:r>
      <w:r w:rsidRPr="00662042">
        <w:rPr>
          <w:rFonts w:asciiTheme="minorHAnsi" w:hAnsiTheme="minorHAnsi"/>
          <w:b/>
          <w:i/>
          <w:sz w:val="22"/>
          <w:szCs w:val="22"/>
        </w:rPr>
        <w:t>required</w:t>
      </w:r>
      <w:r w:rsidR="00031149">
        <w:rPr>
          <w:rFonts w:asciiTheme="minorHAnsi" w:hAnsiTheme="minorHAnsi"/>
          <w:sz w:val="22"/>
          <w:szCs w:val="22"/>
        </w:rPr>
        <w:t xml:space="preserve"> to utilize Canvas</w:t>
      </w:r>
      <w:r w:rsidRPr="00662042">
        <w:rPr>
          <w:rFonts w:asciiTheme="minorHAnsi" w:hAnsiTheme="minorHAnsi"/>
          <w:sz w:val="22"/>
          <w:szCs w:val="22"/>
        </w:rPr>
        <w:t xml:space="preserve"> for this course. </w:t>
      </w:r>
    </w:p>
    <w:p w:rsidR="004937BD" w:rsidRPr="00662042" w:rsidRDefault="004937BD" w:rsidP="00415BDC">
      <w:pPr>
        <w:rPr>
          <w:rFonts w:asciiTheme="minorHAnsi" w:hAnsiTheme="minorHAnsi"/>
          <w:b/>
          <w:sz w:val="22"/>
          <w:szCs w:val="22"/>
        </w:rPr>
      </w:pPr>
    </w:p>
    <w:p w:rsidR="00F67DBC" w:rsidRPr="00662042" w:rsidRDefault="00F67DBC" w:rsidP="00415BDC">
      <w:pPr>
        <w:rPr>
          <w:rFonts w:asciiTheme="minorHAnsi" w:hAnsiTheme="minorHAnsi"/>
          <w:b/>
          <w:sz w:val="22"/>
          <w:szCs w:val="22"/>
        </w:rPr>
      </w:pPr>
    </w:p>
    <w:p w:rsidR="003A2B6F" w:rsidRPr="00662042" w:rsidRDefault="003A2B6F" w:rsidP="003A2B6F">
      <w:pPr>
        <w:rPr>
          <w:rFonts w:asciiTheme="minorHAnsi" w:hAnsiTheme="minorHAnsi"/>
          <w:b/>
          <w:sz w:val="22"/>
          <w:szCs w:val="22"/>
        </w:rPr>
      </w:pPr>
      <w:r w:rsidRPr="00662042">
        <w:rPr>
          <w:rFonts w:asciiTheme="minorHAnsi" w:hAnsiTheme="minorHAnsi"/>
          <w:b/>
          <w:sz w:val="22"/>
          <w:szCs w:val="22"/>
        </w:rPr>
        <w:t>SECTION II: GRADING SCHEME AND MISSED EXAM POLICY:</w:t>
      </w:r>
    </w:p>
    <w:p w:rsidR="003374B0" w:rsidRPr="00D24C7E" w:rsidRDefault="003374B0" w:rsidP="00F240EF">
      <w:pPr>
        <w:numPr>
          <w:ilvl w:val="0"/>
          <w:numId w:val="14"/>
        </w:numPr>
        <w:tabs>
          <w:tab w:val="clear" w:pos="720"/>
          <w:tab w:val="num" w:pos="360"/>
        </w:tabs>
        <w:ind w:left="360"/>
        <w:rPr>
          <w:rFonts w:asciiTheme="minorHAnsi" w:hAnsiTheme="minorHAnsi"/>
          <w:sz w:val="22"/>
          <w:szCs w:val="22"/>
        </w:rPr>
      </w:pPr>
      <w:r w:rsidRPr="00D24C7E">
        <w:rPr>
          <w:rFonts w:asciiTheme="minorHAnsi" w:hAnsiTheme="minorHAnsi"/>
          <w:b/>
          <w:sz w:val="22"/>
          <w:szCs w:val="22"/>
        </w:rPr>
        <w:t>Lecture</w:t>
      </w:r>
      <w:r w:rsidR="001105B4" w:rsidRPr="00D24C7E">
        <w:rPr>
          <w:rFonts w:asciiTheme="minorHAnsi" w:hAnsiTheme="minorHAnsi"/>
          <w:b/>
          <w:sz w:val="22"/>
          <w:szCs w:val="22"/>
        </w:rPr>
        <w:t xml:space="preserve"> &amp; Lab</w:t>
      </w:r>
      <w:r w:rsidRPr="00D24C7E">
        <w:rPr>
          <w:rFonts w:asciiTheme="minorHAnsi" w:hAnsiTheme="minorHAnsi"/>
          <w:b/>
          <w:sz w:val="22"/>
          <w:szCs w:val="22"/>
        </w:rPr>
        <w:t xml:space="preserve"> Exams.</w:t>
      </w:r>
      <w:r w:rsidR="003515BF">
        <w:rPr>
          <w:rFonts w:asciiTheme="minorHAnsi" w:hAnsiTheme="minorHAnsi"/>
          <w:sz w:val="22"/>
          <w:szCs w:val="22"/>
        </w:rPr>
        <w:t xml:space="preserve"> </w:t>
      </w:r>
      <w:r w:rsidR="00031149">
        <w:rPr>
          <w:rFonts w:asciiTheme="minorHAnsi" w:hAnsiTheme="minorHAnsi"/>
          <w:sz w:val="22"/>
          <w:szCs w:val="22"/>
        </w:rPr>
        <w:t xml:space="preserve"> (300</w:t>
      </w:r>
      <w:r w:rsidRPr="00D24C7E">
        <w:rPr>
          <w:rFonts w:asciiTheme="minorHAnsi" w:hAnsiTheme="minorHAnsi"/>
          <w:sz w:val="22"/>
          <w:szCs w:val="22"/>
        </w:rPr>
        <w:t xml:space="preserve"> points)  The course is set up in three modules</w:t>
      </w:r>
      <w:r w:rsidR="00031149">
        <w:rPr>
          <w:rFonts w:asciiTheme="minorHAnsi" w:hAnsiTheme="minorHAnsi"/>
          <w:sz w:val="22"/>
          <w:szCs w:val="22"/>
        </w:rPr>
        <w:t xml:space="preserve"> (one each 6 weeks)</w:t>
      </w:r>
      <w:r w:rsidR="00251E86">
        <w:rPr>
          <w:rFonts w:asciiTheme="minorHAnsi" w:hAnsiTheme="minorHAnsi"/>
          <w:sz w:val="22"/>
          <w:szCs w:val="22"/>
        </w:rPr>
        <w:t xml:space="preserve">; </w:t>
      </w:r>
      <w:proofErr w:type="gramStart"/>
      <w:r w:rsidRPr="00251E86">
        <w:rPr>
          <w:rFonts w:asciiTheme="minorHAnsi" w:hAnsiTheme="minorHAnsi"/>
          <w:sz w:val="22"/>
          <w:szCs w:val="22"/>
        </w:rPr>
        <w:t>Each</w:t>
      </w:r>
      <w:proofErr w:type="gramEnd"/>
      <w:r w:rsidRPr="00251E86">
        <w:rPr>
          <w:rFonts w:asciiTheme="minorHAnsi" w:hAnsiTheme="minorHAnsi"/>
          <w:sz w:val="22"/>
          <w:szCs w:val="22"/>
        </w:rPr>
        <w:t xml:space="preserve"> exam will cover topics and concepts covered by lecture, lab and other assigned reading</w:t>
      </w:r>
      <w:r w:rsidRPr="00D24C7E">
        <w:rPr>
          <w:rFonts w:asciiTheme="minorHAnsi" w:hAnsiTheme="minorHAnsi"/>
          <w:sz w:val="22"/>
          <w:szCs w:val="22"/>
        </w:rPr>
        <w:t xml:space="preserve"> materials. The format of these exams will be diverse, and may include short answer, definitions, problems, discussions, and analysis, graphing and multiple choice questions. The hands-on portion format may require the student to identify </w:t>
      </w:r>
      <w:r w:rsidR="00D24C7E">
        <w:rPr>
          <w:rFonts w:asciiTheme="minorHAnsi" w:hAnsiTheme="minorHAnsi"/>
          <w:sz w:val="22"/>
          <w:szCs w:val="22"/>
        </w:rPr>
        <w:t xml:space="preserve">or use equipment or interpret results. </w:t>
      </w:r>
    </w:p>
    <w:p w:rsidR="003374B0" w:rsidRPr="00662042" w:rsidRDefault="003374B0" w:rsidP="003374B0">
      <w:pPr>
        <w:ind w:left="360"/>
        <w:rPr>
          <w:rFonts w:asciiTheme="minorHAnsi" w:hAnsiTheme="minorHAnsi"/>
          <w:sz w:val="22"/>
          <w:szCs w:val="22"/>
        </w:rPr>
      </w:pPr>
    </w:p>
    <w:p w:rsidR="003374B0" w:rsidRDefault="00B0175C" w:rsidP="003374B0">
      <w:pPr>
        <w:numPr>
          <w:ilvl w:val="0"/>
          <w:numId w:val="14"/>
        </w:numPr>
        <w:tabs>
          <w:tab w:val="clear" w:pos="720"/>
          <w:tab w:val="num" w:pos="360"/>
        </w:tabs>
        <w:ind w:left="360"/>
        <w:rPr>
          <w:rFonts w:asciiTheme="minorHAnsi" w:hAnsiTheme="minorHAnsi"/>
          <w:sz w:val="22"/>
          <w:szCs w:val="22"/>
        </w:rPr>
      </w:pPr>
      <w:r w:rsidRPr="00031149">
        <w:rPr>
          <w:rFonts w:asciiTheme="minorHAnsi" w:hAnsiTheme="minorHAnsi"/>
          <w:b/>
          <w:sz w:val="22"/>
          <w:szCs w:val="22"/>
        </w:rPr>
        <w:t>Homework &amp; C</w:t>
      </w:r>
      <w:r w:rsidR="003374B0" w:rsidRPr="00031149">
        <w:rPr>
          <w:rFonts w:asciiTheme="minorHAnsi" w:hAnsiTheme="minorHAnsi"/>
          <w:b/>
          <w:sz w:val="22"/>
          <w:szCs w:val="22"/>
        </w:rPr>
        <w:t>lass Participation Exercises.</w:t>
      </w:r>
      <w:r w:rsidR="008352BC" w:rsidRPr="00031149">
        <w:rPr>
          <w:rFonts w:asciiTheme="minorHAnsi" w:hAnsiTheme="minorHAnsi"/>
          <w:sz w:val="22"/>
          <w:szCs w:val="22"/>
        </w:rPr>
        <w:t xml:space="preserve"> (100</w:t>
      </w:r>
      <w:r w:rsidR="003374B0" w:rsidRPr="00031149">
        <w:rPr>
          <w:rFonts w:asciiTheme="minorHAnsi" w:hAnsiTheme="minorHAnsi"/>
          <w:sz w:val="22"/>
          <w:szCs w:val="22"/>
        </w:rPr>
        <w:t xml:space="preserve"> points) </w:t>
      </w:r>
    </w:p>
    <w:p w:rsidR="00031149" w:rsidRDefault="00031149" w:rsidP="00031149">
      <w:pPr>
        <w:rPr>
          <w:rFonts w:asciiTheme="minorHAnsi" w:hAnsiTheme="minorHAnsi"/>
          <w:sz w:val="22"/>
          <w:szCs w:val="22"/>
        </w:rPr>
      </w:pPr>
    </w:p>
    <w:p w:rsidR="00031149" w:rsidRPr="00031149" w:rsidRDefault="00031149" w:rsidP="00031149">
      <w:pPr>
        <w:rPr>
          <w:rFonts w:asciiTheme="minorHAnsi" w:hAnsiTheme="minorHAnsi"/>
          <w:sz w:val="22"/>
          <w:szCs w:val="22"/>
        </w:rPr>
      </w:pPr>
    </w:p>
    <w:p w:rsidR="003374B0" w:rsidRPr="00662042" w:rsidRDefault="003374B0" w:rsidP="003374B0">
      <w:pPr>
        <w:numPr>
          <w:ilvl w:val="0"/>
          <w:numId w:val="14"/>
        </w:numPr>
        <w:tabs>
          <w:tab w:val="clear" w:pos="720"/>
          <w:tab w:val="num" w:pos="360"/>
        </w:tabs>
        <w:ind w:left="360"/>
        <w:rPr>
          <w:rFonts w:asciiTheme="minorHAnsi" w:hAnsiTheme="minorHAnsi"/>
          <w:sz w:val="22"/>
          <w:szCs w:val="22"/>
        </w:rPr>
      </w:pPr>
      <w:r w:rsidRPr="00662042">
        <w:rPr>
          <w:rFonts w:asciiTheme="minorHAnsi" w:hAnsiTheme="minorHAnsi"/>
          <w:b/>
          <w:sz w:val="22"/>
          <w:szCs w:val="22"/>
        </w:rPr>
        <w:t xml:space="preserve">Class </w:t>
      </w:r>
      <w:r w:rsidR="00DC4D51">
        <w:rPr>
          <w:rFonts w:asciiTheme="minorHAnsi" w:hAnsiTheme="minorHAnsi"/>
          <w:b/>
          <w:sz w:val="22"/>
          <w:szCs w:val="22"/>
        </w:rPr>
        <w:t>Project</w:t>
      </w:r>
      <w:r w:rsidRPr="00662042">
        <w:rPr>
          <w:rFonts w:asciiTheme="minorHAnsi" w:hAnsiTheme="minorHAnsi"/>
          <w:b/>
          <w:sz w:val="22"/>
          <w:szCs w:val="22"/>
        </w:rPr>
        <w:t>.</w:t>
      </w:r>
      <w:r w:rsidR="00DC4D51">
        <w:rPr>
          <w:rFonts w:asciiTheme="minorHAnsi" w:hAnsiTheme="minorHAnsi"/>
          <w:sz w:val="22"/>
          <w:szCs w:val="22"/>
        </w:rPr>
        <w:t xml:space="preserve"> (10</w:t>
      </w:r>
      <w:r w:rsidRPr="00662042">
        <w:rPr>
          <w:rFonts w:asciiTheme="minorHAnsi" w:hAnsiTheme="minorHAnsi"/>
          <w:sz w:val="22"/>
          <w:szCs w:val="22"/>
        </w:rPr>
        <w:t xml:space="preserve">0 pts) </w:t>
      </w:r>
      <w:r w:rsidR="00DC4D51">
        <w:rPr>
          <w:rFonts w:asciiTheme="minorHAnsi" w:hAnsiTheme="minorHAnsi"/>
          <w:sz w:val="22"/>
          <w:szCs w:val="22"/>
        </w:rPr>
        <w:t>The class will participate in a team project</w:t>
      </w:r>
      <w:r w:rsidR="008352BC">
        <w:rPr>
          <w:rFonts w:asciiTheme="minorHAnsi" w:hAnsiTheme="minorHAnsi"/>
          <w:sz w:val="22"/>
          <w:szCs w:val="22"/>
        </w:rPr>
        <w:t xml:space="preserve"> to be determined by the class</w:t>
      </w:r>
      <w:r w:rsidR="00DC4D51">
        <w:rPr>
          <w:rFonts w:asciiTheme="minorHAnsi" w:hAnsiTheme="minorHAnsi"/>
          <w:sz w:val="22"/>
          <w:szCs w:val="22"/>
        </w:rPr>
        <w:t xml:space="preserve">. This project will have short assignments throughout the semester totaling 100pts. Project format will include a project outline, research ideas &amp; development, and a final short presentation and summary. Details on the assignment will be given in class. </w:t>
      </w:r>
    </w:p>
    <w:p w:rsidR="003374B0" w:rsidRPr="00662042" w:rsidRDefault="003374B0" w:rsidP="003374B0">
      <w:pPr>
        <w:ind w:left="360"/>
        <w:rPr>
          <w:rFonts w:asciiTheme="minorHAnsi" w:hAnsiTheme="minorHAnsi"/>
          <w:sz w:val="22"/>
          <w:szCs w:val="22"/>
        </w:rPr>
      </w:pPr>
    </w:p>
    <w:p w:rsidR="003374B0" w:rsidRPr="00662042" w:rsidRDefault="008352BC" w:rsidP="003374B0">
      <w:pPr>
        <w:pStyle w:val="ListParagraph"/>
        <w:numPr>
          <w:ilvl w:val="0"/>
          <w:numId w:val="14"/>
        </w:numPr>
        <w:tabs>
          <w:tab w:val="clear" w:pos="720"/>
          <w:tab w:val="num" w:pos="360"/>
        </w:tabs>
        <w:ind w:left="360"/>
        <w:rPr>
          <w:rFonts w:asciiTheme="minorHAnsi" w:hAnsiTheme="minorHAnsi"/>
          <w:sz w:val="22"/>
          <w:szCs w:val="22"/>
        </w:rPr>
      </w:pPr>
      <w:r>
        <w:rPr>
          <w:rFonts w:asciiTheme="minorHAnsi" w:hAnsiTheme="minorHAnsi"/>
          <w:b/>
          <w:sz w:val="22"/>
          <w:szCs w:val="22"/>
        </w:rPr>
        <w:t>Soft</w:t>
      </w:r>
      <w:r w:rsidR="003374B0" w:rsidRPr="00662042">
        <w:rPr>
          <w:rFonts w:asciiTheme="minorHAnsi" w:hAnsiTheme="minorHAnsi"/>
          <w:b/>
          <w:sz w:val="22"/>
          <w:szCs w:val="22"/>
        </w:rPr>
        <w:t xml:space="preserve"> Skills Evaluation. </w:t>
      </w:r>
      <w:r>
        <w:rPr>
          <w:rFonts w:asciiTheme="minorHAnsi" w:hAnsiTheme="minorHAnsi"/>
          <w:sz w:val="22"/>
          <w:szCs w:val="22"/>
        </w:rPr>
        <w:t>(5</w:t>
      </w:r>
      <w:r w:rsidR="003374B0" w:rsidRPr="00662042">
        <w:rPr>
          <w:rFonts w:asciiTheme="minorHAnsi" w:hAnsiTheme="minorHAnsi"/>
          <w:sz w:val="22"/>
          <w:szCs w:val="22"/>
        </w:rPr>
        <w:t>0 points). You will be graded on preparing for class, participation in class, team work</w:t>
      </w:r>
      <w:r>
        <w:rPr>
          <w:rFonts w:asciiTheme="minorHAnsi" w:hAnsiTheme="minorHAnsi"/>
          <w:sz w:val="22"/>
          <w:szCs w:val="22"/>
        </w:rPr>
        <w:t>, attendance,</w:t>
      </w:r>
      <w:r w:rsidR="003374B0" w:rsidRPr="00662042">
        <w:rPr>
          <w:rFonts w:asciiTheme="minorHAnsi" w:hAnsiTheme="minorHAnsi"/>
          <w:sz w:val="22"/>
          <w:szCs w:val="22"/>
        </w:rPr>
        <w:t xml:space="preserve"> and safe behavior in the lab</w:t>
      </w:r>
      <w:r>
        <w:rPr>
          <w:rFonts w:asciiTheme="minorHAnsi" w:hAnsiTheme="minorHAnsi"/>
          <w:sz w:val="22"/>
          <w:szCs w:val="22"/>
        </w:rPr>
        <w:t xml:space="preserve">. </w:t>
      </w:r>
      <w:r w:rsidR="003374B0" w:rsidRPr="00662042">
        <w:rPr>
          <w:rFonts w:asciiTheme="minorHAnsi" w:hAnsiTheme="minorHAnsi"/>
          <w:sz w:val="22"/>
          <w:szCs w:val="22"/>
        </w:rPr>
        <w:t xml:space="preserve">This evaluation will cover areas such as technical skills, </w:t>
      </w:r>
      <w:r w:rsidR="00251E86">
        <w:rPr>
          <w:rFonts w:asciiTheme="minorHAnsi" w:hAnsiTheme="minorHAnsi"/>
          <w:sz w:val="22"/>
          <w:szCs w:val="22"/>
        </w:rPr>
        <w:t xml:space="preserve">resourcefulness, prioritization, </w:t>
      </w:r>
      <w:r w:rsidR="003374B0" w:rsidRPr="00662042">
        <w:rPr>
          <w:rFonts w:asciiTheme="minorHAnsi" w:hAnsiTheme="minorHAnsi"/>
          <w:sz w:val="22"/>
          <w:szCs w:val="22"/>
        </w:rPr>
        <w:t>organization, prob</w:t>
      </w:r>
      <w:r w:rsidR="00251E86">
        <w:rPr>
          <w:rFonts w:asciiTheme="minorHAnsi" w:hAnsiTheme="minorHAnsi"/>
          <w:sz w:val="22"/>
          <w:szCs w:val="22"/>
        </w:rPr>
        <w:t>lem solving, and quality of work</w:t>
      </w:r>
      <w:r w:rsidR="003374B0" w:rsidRPr="00662042">
        <w:rPr>
          <w:rFonts w:asciiTheme="minorHAnsi" w:hAnsiTheme="minorHAnsi"/>
          <w:sz w:val="22"/>
          <w:szCs w:val="22"/>
        </w:rPr>
        <w:t>.</w:t>
      </w:r>
      <w:r>
        <w:rPr>
          <w:rFonts w:asciiTheme="minorHAnsi" w:hAnsiTheme="minorHAnsi"/>
          <w:sz w:val="22"/>
          <w:szCs w:val="22"/>
        </w:rPr>
        <w:t xml:space="preserve"> There will be an evaluation after each module to allow an opportunity to </w:t>
      </w:r>
      <w:r w:rsidR="00010BC8">
        <w:rPr>
          <w:rFonts w:asciiTheme="minorHAnsi" w:hAnsiTheme="minorHAnsi"/>
          <w:sz w:val="22"/>
          <w:szCs w:val="22"/>
        </w:rPr>
        <w:t>respond to feedback</w:t>
      </w:r>
      <w:r>
        <w:rPr>
          <w:rFonts w:asciiTheme="minorHAnsi" w:hAnsiTheme="minorHAnsi"/>
          <w:sz w:val="22"/>
          <w:szCs w:val="22"/>
        </w:rPr>
        <w:t xml:space="preserve">. </w:t>
      </w:r>
    </w:p>
    <w:p w:rsidR="003374B0" w:rsidRPr="00662042" w:rsidRDefault="003374B0" w:rsidP="003374B0">
      <w:pPr>
        <w:rPr>
          <w:rFonts w:asciiTheme="minorHAnsi" w:hAnsiTheme="minorHAnsi"/>
          <w:sz w:val="22"/>
          <w:szCs w:val="22"/>
        </w:rPr>
      </w:pPr>
    </w:p>
    <w:p w:rsidR="003374B0" w:rsidRPr="00662042" w:rsidRDefault="003374B0" w:rsidP="003374B0">
      <w:pPr>
        <w:numPr>
          <w:ilvl w:val="0"/>
          <w:numId w:val="14"/>
        </w:numPr>
        <w:tabs>
          <w:tab w:val="clear" w:pos="720"/>
          <w:tab w:val="num" w:pos="360"/>
        </w:tabs>
        <w:ind w:left="360"/>
        <w:rPr>
          <w:rFonts w:asciiTheme="minorHAnsi" w:hAnsiTheme="minorHAnsi"/>
          <w:sz w:val="22"/>
          <w:szCs w:val="22"/>
        </w:rPr>
      </w:pPr>
      <w:r w:rsidRPr="00662042">
        <w:rPr>
          <w:rFonts w:asciiTheme="minorHAnsi" w:hAnsiTheme="minorHAnsi"/>
          <w:b/>
          <w:sz w:val="22"/>
          <w:szCs w:val="22"/>
        </w:rPr>
        <w:t xml:space="preserve">Lab </w:t>
      </w:r>
      <w:r w:rsidR="009D0FE3">
        <w:rPr>
          <w:rFonts w:asciiTheme="minorHAnsi" w:hAnsiTheme="minorHAnsi"/>
          <w:b/>
          <w:sz w:val="22"/>
          <w:szCs w:val="22"/>
        </w:rPr>
        <w:t>Workbook Exercises</w:t>
      </w:r>
      <w:r w:rsidRPr="00662042">
        <w:rPr>
          <w:rFonts w:asciiTheme="minorHAnsi" w:hAnsiTheme="minorHAnsi"/>
          <w:b/>
          <w:sz w:val="22"/>
          <w:szCs w:val="22"/>
        </w:rPr>
        <w:t>.</w:t>
      </w:r>
      <w:r w:rsidRPr="00662042">
        <w:rPr>
          <w:rFonts w:asciiTheme="minorHAnsi" w:hAnsiTheme="minorHAnsi"/>
          <w:sz w:val="22"/>
          <w:szCs w:val="22"/>
        </w:rPr>
        <w:t xml:space="preserve"> (</w:t>
      </w:r>
      <w:r w:rsidR="004073F5">
        <w:rPr>
          <w:rFonts w:asciiTheme="minorHAnsi" w:hAnsiTheme="minorHAnsi"/>
          <w:sz w:val="22"/>
          <w:szCs w:val="22"/>
        </w:rPr>
        <w:t>350</w:t>
      </w:r>
      <w:r w:rsidRPr="00662042">
        <w:rPr>
          <w:rFonts w:asciiTheme="minorHAnsi" w:hAnsiTheme="minorHAnsi"/>
          <w:sz w:val="22"/>
          <w:szCs w:val="22"/>
        </w:rPr>
        <w:t xml:space="preserve"> poi</w:t>
      </w:r>
      <w:r w:rsidR="008352BC">
        <w:rPr>
          <w:rFonts w:asciiTheme="minorHAnsi" w:hAnsiTheme="minorHAnsi"/>
          <w:sz w:val="22"/>
          <w:szCs w:val="22"/>
        </w:rPr>
        <w:t>nts)  Students will turn in lab workbook assignments each week.</w:t>
      </w:r>
      <w:r w:rsidRPr="00662042">
        <w:rPr>
          <w:rFonts w:asciiTheme="minorHAnsi" w:hAnsiTheme="minorHAnsi"/>
          <w:sz w:val="22"/>
          <w:szCs w:val="22"/>
        </w:rPr>
        <w:t xml:space="preserve"> </w:t>
      </w:r>
      <w:r w:rsidR="008352BC">
        <w:rPr>
          <w:rFonts w:asciiTheme="minorHAnsi" w:hAnsiTheme="minorHAnsi"/>
          <w:sz w:val="22"/>
          <w:szCs w:val="22"/>
        </w:rPr>
        <w:t>Format and assignment</w:t>
      </w:r>
      <w:r w:rsidR="00251E86">
        <w:rPr>
          <w:rFonts w:asciiTheme="minorHAnsi" w:hAnsiTheme="minorHAnsi"/>
          <w:sz w:val="22"/>
          <w:szCs w:val="22"/>
        </w:rPr>
        <w:t>s</w:t>
      </w:r>
      <w:r w:rsidR="008352BC">
        <w:rPr>
          <w:rFonts w:asciiTheme="minorHAnsi" w:hAnsiTheme="minorHAnsi"/>
          <w:sz w:val="22"/>
          <w:szCs w:val="22"/>
        </w:rPr>
        <w:t xml:space="preserve"> differs based on the exercise but may include creating lab protocols, internet research, </w:t>
      </w:r>
      <w:r w:rsidR="00251E86">
        <w:rPr>
          <w:rFonts w:asciiTheme="minorHAnsi" w:hAnsiTheme="minorHAnsi"/>
          <w:sz w:val="22"/>
          <w:szCs w:val="22"/>
        </w:rPr>
        <w:t xml:space="preserve">data analysis, </w:t>
      </w:r>
      <w:r w:rsidR="008352BC">
        <w:rPr>
          <w:rFonts w:asciiTheme="minorHAnsi" w:hAnsiTheme="minorHAnsi"/>
          <w:sz w:val="22"/>
          <w:szCs w:val="22"/>
        </w:rPr>
        <w:t xml:space="preserve">creating figures and diagrams from lab experiments and filling in forms. </w:t>
      </w:r>
      <w:r w:rsidRPr="00662042">
        <w:rPr>
          <w:rFonts w:asciiTheme="minorHAnsi" w:hAnsiTheme="minorHAnsi"/>
          <w:sz w:val="22"/>
          <w:szCs w:val="22"/>
        </w:rPr>
        <w:t xml:space="preserve">Lab </w:t>
      </w:r>
      <w:r w:rsidR="009D0FE3">
        <w:rPr>
          <w:rFonts w:asciiTheme="minorHAnsi" w:hAnsiTheme="minorHAnsi"/>
          <w:sz w:val="22"/>
          <w:szCs w:val="22"/>
        </w:rPr>
        <w:t>workbook exercises</w:t>
      </w:r>
      <w:r w:rsidRPr="00662042">
        <w:rPr>
          <w:rFonts w:asciiTheme="minorHAnsi" w:hAnsiTheme="minorHAnsi"/>
          <w:sz w:val="22"/>
          <w:szCs w:val="22"/>
        </w:rPr>
        <w:t xml:space="preserve"> are due one week after all the data has been collected for that lab. </w:t>
      </w:r>
    </w:p>
    <w:p w:rsidR="003374B0" w:rsidRPr="00662042" w:rsidRDefault="003374B0" w:rsidP="003374B0">
      <w:pPr>
        <w:pStyle w:val="ListParagraph"/>
        <w:rPr>
          <w:rFonts w:asciiTheme="minorHAnsi" w:hAnsiTheme="minorHAnsi"/>
          <w:sz w:val="22"/>
          <w:szCs w:val="22"/>
        </w:rPr>
      </w:pPr>
    </w:p>
    <w:p w:rsidR="003374B0" w:rsidRPr="00662042" w:rsidRDefault="003374B0" w:rsidP="003374B0">
      <w:pPr>
        <w:numPr>
          <w:ilvl w:val="0"/>
          <w:numId w:val="14"/>
        </w:numPr>
        <w:tabs>
          <w:tab w:val="clear" w:pos="720"/>
          <w:tab w:val="num" w:pos="360"/>
        </w:tabs>
        <w:ind w:left="360"/>
        <w:rPr>
          <w:rFonts w:asciiTheme="minorHAnsi" w:hAnsiTheme="minorHAnsi"/>
          <w:sz w:val="22"/>
          <w:szCs w:val="22"/>
        </w:rPr>
      </w:pPr>
      <w:r w:rsidRPr="00662042">
        <w:rPr>
          <w:rFonts w:asciiTheme="minorHAnsi" w:hAnsiTheme="minorHAnsi"/>
          <w:b/>
          <w:sz w:val="22"/>
          <w:szCs w:val="22"/>
        </w:rPr>
        <w:lastRenderedPageBreak/>
        <w:t>Bonus Assignments</w:t>
      </w:r>
      <w:r w:rsidRPr="00662042">
        <w:rPr>
          <w:rFonts w:asciiTheme="minorHAnsi" w:hAnsiTheme="minorHAnsi"/>
          <w:sz w:val="22"/>
          <w:szCs w:val="22"/>
        </w:rPr>
        <w:t xml:space="preserve">. (20 points). There will be opportunities for bonus points offered throughout the semester. They will total </w:t>
      </w:r>
      <w:r w:rsidRPr="00662042">
        <w:rPr>
          <w:rFonts w:asciiTheme="minorHAnsi" w:hAnsiTheme="minorHAnsi"/>
          <w:sz w:val="22"/>
          <w:szCs w:val="22"/>
          <w:u w:val="single"/>
        </w:rPr>
        <w:t>no more than 2% of your final grade</w:t>
      </w:r>
      <w:r w:rsidRPr="00662042">
        <w:rPr>
          <w:rFonts w:asciiTheme="minorHAnsi" w:hAnsiTheme="minorHAnsi"/>
          <w:sz w:val="22"/>
          <w:szCs w:val="22"/>
        </w:rPr>
        <w:t>. Instructions for bonus points will be given in class and posted to Blackboard; they will be due no later than the last class day.</w:t>
      </w:r>
    </w:p>
    <w:p w:rsidR="003374B0" w:rsidRPr="00662042" w:rsidRDefault="003374B0" w:rsidP="003374B0">
      <w:pPr>
        <w:pStyle w:val="BodyText"/>
        <w:rPr>
          <w:rFonts w:asciiTheme="minorHAnsi" w:hAnsiTheme="minorHAnsi"/>
          <w:sz w:val="22"/>
          <w:szCs w:val="22"/>
        </w:rPr>
      </w:pPr>
      <w:r w:rsidRPr="00662042">
        <w:rPr>
          <w:rFonts w:asciiTheme="minorHAnsi" w:hAnsiTheme="minorHAnsi"/>
          <w:sz w:val="22"/>
          <w:szCs w:val="22"/>
        </w:rPr>
        <w:t xml:space="preserve"> </w:t>
      </w:r>
    </w:p>
    <w:p w:rsidR="003374B0" w:rsidRPr="00662042" w:rsidRDefault="003374B0" w:rsidP="003374B0">
      <w:pPr>
        <w:pStyle w:val="BodyText"/>
        <w:rPr>
          <w:rFonts w:asciiTheme="minorHAnsi" w:hAnsiTheme="minorHAnsi"/>
          <w:b/>
          <w:sz w:val="22"/>
          <w:szCs w:val="22"/>
        </w:rPr>
      </w:pPr>
      <w:r w:rsidRPr="00662042">
        <w:rPr>
          <w:rFonts w:asciiTheme="minorHAnsi" w:hAnsiTheme="minorHAnsi"/>
          <w:b/>
          <w:sz w:val="22"/>
          <w:szCs w:val="22"/>
        </w:rPr>
        <w:t>SUMMARY GRADING SCHEME:</w:t>
      </w:r>
    </w:p>
    <w:p w:rsidR="003374B0" w:rsidRPr="00662042" w:rsidRDefault="003374B0" w:rsidP="003374B0">
      <w:pPr>
        <w:pStyle w:val="ListParagraph"/>
        <w:numPr>
          <w:ilvl w:val="0"/>
          <w:numId w:val="26"/>
        </w:numPr>
        <w:rPr>
          <w:rFonts w:asciiTheme="minorHAnsi" w:hAnsiTheme="minorHAnsi"/>
          <w:sz w:val="22"/>
          <w:szCs w:val="22"/>
          <w:u w:val="single"/>
        </w:rPr>
      </w:pPr>
      <w:r w:rsidRPr="00662042">
        <w:rPr>
          <w:rFonts w:asciiTheme="minorHAnsi" w:hAnsiTheme="minorHAnsi"/>
          <w:sz w:val="22"/>
          <w:szCs w:val="22"/>
          <w:u w:val="single"/>
        </w:rPr>
        <w:t>Content Knowledge:</w:t>
      </w:r>
    </w:p>
    <w:p w:rsidR="003374B0" w:rsidRPr="00662042" w:rsidRDefault="003374B0" w:rsidP="003374B0">
      <w:pPr>
        <w:ind w:firstLine="720"/>
        <w:rPr>
          <w:rFonts w:asciiTheme="minorHAnsi" w:hAnsiTheme="minorHAnsi"/>
          <w:sz w:val="22"/>
          <w:szCs w:val="22"/>
        </w:rPr>
      </w:pPr>
      <w:r w:rsidRPr="00662042">
        <w:rPr>
          <w:rFonts w:asciiTheme="minorHAnsi" w:hAnsiTheme="minorHAnsi"/>
          <w:sz w:val="22"/>
          <w:szCs w:val="22"/>
        </w:rPr>
        <w:t>Exams</w:t>
      </w:r>
      <w:r w:rsidRPr="00662042">
        <w:rPr>
          <w:rFonts w:asciiTheme="minorHAnsi" w:hAnsiTheme="minorHAnsi"/>
          <w:sz w:val="22"/>
          <w:szCs w:val="22"/>
        </w:rPr>
        <w:tab/>
      </w:r>
      <w:r w:rsidRPr="00662042">
        <w:rPr>
          <w:rFonts w:asciiTheme="minorHAnsi" w:hAnsiTheme="minorHAnsi"/>
          <w:sz w:val="22"/>
          <w:szCs w:val="22"/>
        </w:rPr>
        <w:tab/>
      </w:r>
      <w:r w:rsidRPr="00662042">
        <w:rPr>
          <w:rFonts w:asciiTheme="minorHAnsi" w:hAnsiTheme="minorHAnsi"/>
          <w:sz w:val="22"/>
          <w:szCs w:val="22"/>
        </w:rPr>
        <w:tab/>
      </w:r>
      <w:r w:rsidRPr="00662042">
        <w:rPr>
          <w:rFonts w:asciiTheme="minorHAnsi" w:hAnsiTheme="minorHAnsi"/>
          <w:sz w:val="22"/>
          <w:szCs w:val="22"/>
        </w:rPr>
        <w:tab/>
        <w:t xml:space="preserve">              </w:t>
      </w:r>
      <w:r w:rsidR="00F16FFF">
        <w:rPr>
          <w:rFonts w:asciiTheme="minorHAnsi" w:hAnsiTheme="minorHAnsi"/>
          <w:sz w:val="22"/>
          <w:szCs w:val="22"/>
        </w:rPr>
        <w:t xml:space="preserve"> </w:t>
      </w:r>
      <w:r w:rsidRPr="00662042">
        <w:rPr>
          <w:rFonts w:asciiTheme="minorHAnsi" w:hAnsiTheme="minorHAnsi"/>
          <w:sz w:val="22"/>
          <w:szCs w:val="22"/>
        </w:rPr>
        <w:t>350</w:t>
      </w:r>
    </w:p>
    <w:p w:rsidR="003374B0" w:rsidRPr="00662042" w:rsidRDefault="00B0175C" w:rsidP="003374B0">
      <w:pPr>
        <w:ind w:firstLine="720"/>
        <w:rPr>
          <w:rFonts w:asciiTheme="minorHAnsi" w:hAnsiTheme="minorHAnsi"/>
          <w:sz w:val="22"/>
          <w:szCs w:val="22"/>
        </w:rPr>
      </w:pPr>
      <w:r>
        <w:rPr>
          <w:rFonts w:asciiTheme="minorHAnsi" w:hAnsiTheme="minorHAnsi"/>
          <w:sz w:val="22"/>
          <w:szCs w:val="22"/>
        </w:rPr>
        <w:t>Homework</w:t>
      </w:r>
      <w:r>
        <w:rPr>
          <w:rFonts w:asciiTheme="minorHAnsi" w:hAnsiTheme="minorHAnsi"/>
          <w:sz w:val="22"/>
          <w:szCs w:val="22"/>
        </w:rPr>
        <w:tab/>
      </w:r>
      <w:r w:rsidR="003374B0" w:rsidRPr="00662042">
        <w:rPr>
          <w:rFonts w:asciiTheme="minorHAnsi" w:hAnsiTheme="minorHAnsi"/>
          <w:sz w:val="22"/>
          <w:szCs w:val="22"/>
        </w:rPr>
        <w:tab/>
      </w:r>
      <w:r w:rsidR="003374B0" w:rsidRPr="00662042">
        <w:rPr>
          <w:rFonts w:asciiTheme="minorHAnsi" w:hAnsiTheme="minorHAnsi"/>
          <w:sz w:val="22"/>
          <w:szCs w:val="22"/>
        </w:rPr>
        <w:tab/>
        <w:t xml:space="preserve">              </w:t>
      </w:r>
      <w:r w:rsidR="00964858">
        <w:rPr>
          <w:rFonts w:asciiTheme="minorHAnsi" w:hAnsiTheme="minorHAnsi"/>
          <w:sz w:val="22"/>
          <w:szCs w:val="22"/>
        </w:rPr>
        <w:t xml:space="preserve"> 10</w:t>
      </w:r>
      <w:r w:rsidR="00DC4D51">
        <w:rPr>
          <w:rFonts w:asciiTheme="minorHAnsi" w:hAnsiTheme="minorHAnsi"/>
          <w:sz w:val="22"/>
          <w:szCs w:val="22"/>
        </w:rPr>
        <w:t>0</w:t>
      </w:r>
    </w:p>
    <w:p w:rsidR="003374B0" w:rsidRPr="00662042" w:rsidRDefault="003374B0" w:rsidP="003374B0">
      <w:pPr>
        <w:pStyle w:val="ListParagraph"/>
        <w:numPr>
          <w:ilvl w:val="0"/>
          <w:numId w:val="26"/>
        </w:numPr>
        <w:rPr>
          <w:rFonts w:asciiTheme="minorHAnsi" w:hAnsiTheme="minorHAnsi"/>
          <w:sz w:val="22"/>
          <w:szCs w:val="22"/>
          <w:u w:val="single"/>
        </w:rPr>
      </w:pPr>
      <w:r w:rsidRPr="00662042">
        <w:rPr>
          <w:rFonts w:asciiTheme="minorHAnsi" w:hAnsiTheme="minorHAnsi"/>
          <w:sz w:val="22"/>
          <w:szCs w:val="22"/>
          <w:u w:val="single"/>
        </w:rPr>
        <w:t>Employability Skills</w:t>
      </w:r>
    </w:p>
    <w:p w:rsidR="003374B0" w:rsidRPr="00662042" w:rsidRDefault="00A02D80" w:rsidP="003374B0">
      <w:pPr>
        <w:ind w:firstLine="720"/>
        <w:rPr>
          <w:rFonts w:asciiTheme="minorHAnsi" w:hAnsiTheme="minorHAnsi"/>
          <w:sz w:val="22"/>
          <w:szCs w:val="22"/>
        </w:rPr>
      </w:pPr>
      <w:r>
        <w:rPr>
          <w:rFonts w:asciiTheme="minorHAnsi" w:hAnsiTheme="minorHAnsi"/>
          <w:sz w:val="22"/>
          <w:szCs w:val="22"/>
        </w:rPr>
        <w:t>Employee Skills Evaluation</w:t>
      </w:r>
      <w:r>
        <w:rPr>
          <w:rFonts w:asciiTheme="minorHAnsi" w:hAnsiTheme="minorHAnsi"/>
          <w:sz w:val="22"/>
          <w:szCs w:val="22"/>
        </w:rPr>
        <w:tab/>
      </w:r>
      <w:r>
        <w:rPr>
          <w:rFonts w:asciiTheme="minorHAnsi" w:hAnsiTheme="minorHAnsi"/>
          <w:sz w:val="22"/>
          <w:szCs w:val="22"/>
        </w:rPr>
        <w:tab/>
        <w:t xml:space="preserve">  </w:t>
      </w:r>
      <w:r w:rsidR="00964858">
        <w:rPr>
          <w:rFonts w:asciiTheme="minorHAnsi" w:hAnsiTheme="minorHAnsi"/>
          <w:sz w:val="22"/>
          <w:szCs w:val="22"/>
        </w:rPr>
        <w:t xml:space="preserve"> 5</w:t>
      </w:r>
      <w:r w:rsidR="003374B0" w:rsidRPr="00662042">
        <w:rPr>
          <w:rFonts w:asciiTheme="minorHAnsi" w:hAnsiTheme="minorHAnsi"/>
          <w:sz w:val="22"/>
          <w:szCs w:val="22"/>
        </w:rPr>
        <w:t>0</w:t>
      </w:r>
    </w:p>
    <w:p w:rsidR="003374B0" w:rsidRPr="00662042" w:rsidRDefault="003374B0" w:rsidP="003374B0">
      <w:pPr>
        <w:ind w:firstLine="720"/>
        <w:rPr>
          <w:rFonts w:asciiTheme="minorHAnsi" w:hAnsiTheme="minorHAnsi"/>
          <w:sz w:val="22"/>
          <w:szCs w:val="22"/>
        </w:rPr>
      </w:pPr>
      <w:r w:rsidRPr="00662042">
        <w:rPr>
          <w:rFonts w:asciiTheme="minorHAnsi" w:hAnsiTheme="minorHAnsi"/>
          <w:sz w:val="22"/>
          <w:szCs w:val="22"/>
        </w:rPr>
        <w:t xml:space="preserve">Class </w:t>
      </w:r>
      <w:r w:rsidR="00DC4D51">
        <w:rPr>
          <w:rFonts w:asciiTheme="minorHAnsi" w:hAnsiTheme="minorHAnsi"/>
          <w:sz w:val="22"/>
          <w:szCs w:val="22"/>
        </w:rPr>
        <w:t>Project</w:t>
      </w:r>
      <w:r w:rsidR="00DC4D51">
        <w:rPr>
          <w:rFonts w:asciiTheme="minorHAnsi" w:hAnsiTheme="minorHAnsi"/>
          <w:sz w:val="22"/>
          <w:szCs w:val="22"/>
        </w:rPr>
        <w:tab/>
      </w:r>
      <w:r w:rsidR="00DC4D51">
        <w:rPr>
          <w:rFonts w:asciiTheme="minorHAnsi" w:hAnsiTheme="minorHAnsi"/>
          <w:sz w:val="22"/>
          <w:szCs w:val="22"/>
        </w:rPr>
        <w:tab/>
      </w:r>
      <w:r w:rsidR="00DC4D51">
        <w:rPr>
          <w:rFonts w:asciiTheme="minorHAnsi" w:hAnsiTheme="minorHAnsi"/>
          <w:sz w:val="22"/>
          <w:szCs w:val="22"/>
        </w:rPr>
        <w:tab/>
      </w:r>
      <w:r w:rsidR="00DC4D51">
        <w:rPr>
          <w:rFonts w:asciiTheme="minorHAnsi" w:hAnsiTheme="minorHAnsi"/>
          <w:sz w:val="22"/>
          <w:szCs w:val="22"/>
        </w:rPr>
        <w:tab/>
        <w:t xml:space="preserve"> 100</w:t>
      </w:r>
    </w:p>
    <w:p w:rsidR="003374B0" w:rsidRPr="00662042" w:rsidRDefault="003374B0" w:rsidP="003374B0">
      <w:pPr>
        <w:pStyle w:val="ListParagraph"/>
        <w:numPr>
          <w:ilvl w:val="0"/>
          <w:numId w:val="26"/>
        </w:numPr>
        <w:rPr>
          <w:rFonts w:asciiTheme="minorHAnsi" w:hAnsiTheme="minorHAnsi"/>
          <w:sz w:val="22"/>
          <w:szCs w:val="22"/>
          <w:u w:val="single"/>
        </w:rPr>
      </w:pPr>
      <w:r w:rsidRPr="00662042">
        <w:rPr>
          <w:rFonts w:asciiTheme="minorHAnsi" w:hAnsiTheme="minorHAnsi"/>
          <w:sz w:val="22"/>
          <w:szCs w:val="22"/>
          <w:u w:val="single"/>
        </w:rPr>
        <w:t>Lab Skills</w:t>
      </w:r>
    </w:p>
    <w:p w:rsidR="003374B0" w:rsidRPr="00662042" w:rsidRDefault="003374B0" w:rsidP="003374B0">
      <w:pPr>
        <w:ind w:firstLine="720"/>
        <w:rPr>
          <w:rFonts w:asciiTheme="minorHAnsi" w:hAnsiTheme="minorHAnsi"/>
          <w:sz w:val="22"/>
          <w:szCs w:val="22"/>
        </w:rPr>
      </w:pPr>
      <w:r w:rsidRPr="00662042">
        <w:rPr>
          <w:rFonts w:asciiTheme="minorHAnsi" w:hAnsiTheme="minorHAnsi"/>
          <w:sz w:val="22"/>
          <w:szCs w:val="22"/>
        </w:rPr>
        <w:t>Lab Notebook</w:t>
      </w:r>
      <w:r w:rsidRPr="00662042">
        <w:rPr>
          <w:rFonts w:asciiTheme="minorHAnsi" w:hAnsiTheme="minorHAnsi"/>
          <w:sz w:val="22"/>
          <w:szCs w:val="22"/>
        </w:rPr>
        <w:tab/>
      </w:r>
      <w:r w:rsidRPr="00662042">
        <w:rPr>
          <w:rFonts w:asciiTheme="minorHAnsi" w:hAnsiTheme="minorHAnsi"/>
          <w:sz w:val="22"/>
          <w:szCs w:val="22"/>
        </w:rPr>
        <w:tab/>
      </w:r>
      <w:r w:rsidRPr="00662042">
        <w:rPr>
          <w:rFonts w:asciiTheme="minorHAnsi" w:hAnsiTheme="minorHAnsi"/>
          <w:sz w:val="22"/>
          <w:szCs w:val="22"/>
        </w:rPr>
        <w:tab/>
      </w:r>
      <w:r w:rsidRPr="00662042">
        <w:rPr>
          <w:rFonts w:asciiTheme="minorHAnsi" w:hAnsiTheme="minorHAnsi"/>
          <w:sz w:val="22"/>
          <w:szCs w:val="22"/>
        </w:rPr>
        <w:tab/>
        <w:t xml:space="preserve">   50</w:t>
      </w:r>
    </w:p>
    <w:p w:rsidR="003374B0" w:rsidRPr="00662042" w:rsidRDefault="003374B0" w:rsidP="003374B0">
      <w:pPr>
        <w:ind w:firstLine="720"/>
        <w:rPr>
          <w:rFonts w:asciiTheme="minorHAnsi" w:hAnsiTheme="minorHAnsi"/>
          <w:sz w:val="22"/>
          <w:szCs w:val="22"/>
        </w:rPr>
      </w:pPr>
      <w:r w:rsidRPr="00662042">
        <w:rPr>
          <w:rFonts w:asciiTheme="minorHAnsi" w:hAnsiTheme="minorHAnsi"/>
          <w:sz w:val="22"/>
          <w:szCs w:val="22"/>
        </w:rPr>
        <w:t>Lab Reports</w:t>
      </w:r>
      <w:r w:rsidRPr="00662042">
        <w:rPr>
          <w:rFonts w:asciiTheme="minorHAnsi" w:hAnsiTheme="minorHAnsi"/>
          <w:sz w:val="22"/>
          <w:szCs w:val="22"/>
        </w:rPr>
        <w:tab/>
      </w:r>
      <w:r w:rsidRPr="00662042">
        <w:rPr>
          <w:rFonts w:asciiTheme="minorHAnsi" w:hAnsiTheme="minorHAnsi"/>
          <w:sz w:val="22"/>
          <w:szCs w:val="22"/>
        </w:rPr>
        <w:tab/>
      </w:r>
      <w:r w:rsidRPr="00662042">
        <w:rPr>
          <w:rFonts w:asciiTheme="minorHAnsi" w:hAnsiTheme="minorHAnsi"/>
          <w:sz w:val="22"/>
          <w:szCs w:val="22"/>
        </w:rPr>
        <w:tab/>
      </w:r>
      <w:r w:rsidRPr="00662042">
        <w:rPr>
          <w:rFonts w:asciiTheme="minorHAnsi" w:hAnsiTheme="minorHAnsi"/>
          <w:sz w:val="22"/>
          <w:szCs w:val="22"/>
        </w:rPr>
        <w:tab/>
        <w:t xml:space="preserve"> </w:t>
      </w:r>
      <w:r w:rsidR="00F16FFF">
        <w:rPr>
          <w:rFonts w:asciiTheme="minorHAnsi" w:hAnsiTheme="minorHAnsi"/>
          <w:sz w:val="22"/>
          <w:szCs w:val="22"/>
          <w:u w:val="single"/>
        </w:rPr>
        <w:t>350</w:t>
      </w:r>
    </w:p>
    <w:p w:rsidR="003374B0" w:rsidRPr="00662042" w:rsidRDefault="003374B0" w:rsidP="003374B0">
      <w:pPr>
        <w:rPr>
          <w:rFonts w:asciiTheme="minorHAnsi" w:hAnsiTheme="minorHAnsi"/>
          <w:sz w:val="22"/>
          <w:szCs w:val="22"/>
          <w:lang w:val="fr-FR"/>
        </w:rPr>
      </w:pPr>
      <w:r w:rsidRPr="00662042">
        <w:rPr>
          <w:rFonts w:asciiTheme="minorHAnsi" w:hAnsiTheme="minorHAnsi"/>
          <w:b/>
          <w:sz w:val="22"/>
          <w:szCs w:val="22"/>
          <w:lang w:val="fr-FR"/>
        </w:rPr>
        <w:t>Total Lecture Points</w:t>
      </w:r>
      <w:r w:rsidRPr="00662042">
        <w:rPr>
          <w:rFonts w:asciiTheme="minorHAnsi" w:hAnsiTheme="minorHAnsi"/>
          <w:sz w:val="22"/>
          <w:szCs w:val="22"/>
          <w:lang w:val="fr-FR"/>
        </w:rPr>
        <w:tab/>
      </w:r>
      <w:r w:rsidRPr="00662042">
        <w:rPr>
          <w:rFonts w:asciiTheme="minorHAnsi" w:hAnsiTheme="minorHAnsi"/>
          <w:sz w:val="22"/>
          <w:szCs w:val="22"/>
          <w:lang w:val="fr-FR"/>
        </w:rPr>
        <w:tab/>
      </w:r>
      <w:r w:rsidRPr="00662042">
        <w:rPr>
          <w:rFonts w:asciiTheme="minorHAnsi" w:hAnsiTheme="minorHAnsi"/>
          <w:sz w:val="22"/>
          <w:szCs w:val="22"/>
          <w:lang w:val="fr-FR"/>
        </w:rPr>
        <w:tab/>
        <w:t xml:space="preserve">             </w:t>
      </w:r>
      <w:r w:rsidRPr="00662042">
        <w:rPr>
          <w:rFonts w:asciiTheme="minorHAnsi" w:hAnsiTheme="minorHAnsi"/>
          <w:b/>
          <w:sz w:val="22"/>
          <w:szCs w:val="22"/>
          <w:lang w:val="fr-FR"/>
        </w:rPr>
        <w:t>1000</w:t>
      </w:r>
      <w:r w:rsidRPr="00662042">
        <w:rPr>
          <w:rFonts w:asciiTheme="minorHAnsi" w:hAnsiTheme="minorHAnsi"/>
          <w:sz w:val="22"/>
          <w:szCs w:val="22"/>
          <w:lang w:val="fr-FR"/>
        </w:rPr>
        <w:t xml:space="preserve"> </w:t>
      </w:r>
      <w:r w:rsidRPr="00662042">
        <w:rPr>
          <w:rFonts w:asciiTheme="minorHAnsi" w:hAnsiTheme="minorHAnsi"/>
          <w:sz w:val="22"/>
          <w:szCs w:val="22"/>
          <w:lang w:val="fr-FR"/>
        </w:rPr>
        <w:tab/>
        <w:t>(</w:t>
      </w:r>
      <w:r w:rsidRPr="00662042">
        <w:rPr>
          <w:rFonts w:asciiTheme="minorHAnsi" w:hAnsiTheme="minorHAnsi"/>
          <w:b/>
          <w:sz w:val="22"/>
          <w:szCs w:val="22"/>
        </w:rPr>
        <w:t>Divide total points by 10 = Grade %)</w:t>
      </w:r>
    </w:p>
    <w:p w:rsidR="003374B0" w:rsidRPr="00662042" w:rsidRDefault="003374B0" w:rsidP="003374B0">
      <w:pPr>
        <w:tabs>
          <w:tab w:val="left" w:pos="576"/>
        </w:tabs>
        <w:suppressAutoHyphens/>
        <w:rPr>
          <w:rFonts w:asciiTheme="minorHAnsi" w:hAnsiTheme="minorHAnsi"/>
          <w:b/>
          <w:sz w:val="22"/>
          <w:szCs w:val="22"/>
        </w:rPr>
      </w:pPr>
    </w:p>
    <w:p w:rsidR="003374B0" w:rsidRPr="00662042" w:rsidRDefault="003374B0" w:rsidP="003374B0">
      <w:pPr>
        <w:tabs>
          <w:tab w:val="left" w:pos="576"/>
        </w:tabs>
        <w:suppressAutoHyphens/>
        <w:rPr>
          <w:rFonts w:asciiTheme="minorHAnsi" w:hAnsiTheme="minorHAnsi"/>
          <w:b/>
          <w:sz w:val="22"/>
          <w:szCs w:val="22"/>
        </w:rPr>
      </w:pPr>
      <w:r w:rsidRPr="00662042">
        <w:rPr>
          <w:rFonts w:asciiTheme="minorHAnsi" w:hAnsiTheme="minorHAnsi"/>
          <w:b/>
          <w:sz w:val="22"/>
          <w:szCs w:val="22"/>
        </w:rPr>
        <w:t xml:space="preserve">Grading Scale: </w:t>
      </w:r>
      <w:r w:rsidRPr="00662042">
        <w:rPr>
          <w:rFonts w:asciiTheme="minorHAnsi" w:hAnsiTheme="minorHAnsi"/>
          <w:b/>
          <w:sz w:val="22"/>
          <w:szCs w:val="22"/>
        </w:rPr>
        <w:tab/>
        <w:t>90</w:t>
      </w:r>
      <w:r w:rsidRPr="00662042">
        <w:rPr>
          <w:rFonts w:asciiTheme="minorHAnsi" w:hAnsiTheme="minorHAnsi"/>
          <w:b/>
          <w:sz w:val="22"/>
          <w:szCs w:val="22"/>
        </w:rPr>
        <w:noBreakHyphen/>
        <w:t>100% = A; 80</w:t>
      </w:r>
      <w:r w:rsidRPr="00662042">
        <w:rPr>
          <w:rFonts w:asciiTheme="minorHAnsi" w:hAnsiTheme="minorHAnsi"/>
          <w:b/>
          <w:sz w:val="22"/>
          <w:szCs w:val="22"/>
        </w:rPr>
        <w:noBreakHyphen/>
        <w:t>89% = B; 70</w:t>
      </w:r>
      <w:r w:rsidRPr="00662042">
        <w:rPr>
          <w:rFonts w:asciiTheme="minorHAnsi" w:hAnsiTheme="minorHAnsi"/>
          <w:b/>
          <w:sz w:val="22"/>
          <w:szCs w:val="22"/>
        </w:rPr>
        <w:noBreakHyphen/>
        <w:t>79% = C; 60</w:t>
      </w:r>
      <w:r w:rsidRPr="00662042">
        <w:rPr>
          <w:rFonts w:asciiTheme="minorHAnsi" w:hAnsiTheme="minorHAnsi"/>
          <w:b/>
          <w:sz w:val="22"/>
          <w:szCs w:val="22"/>
        </w:rPr>
        <w:noBreakHyphen/>
        <w:t>69% = D; &lt; 60% = F</w:t>
      </w:r>
      <w:r w:rsidRPr="00662042">
        <w:rPr>
          <w:rFonts w:asciiTheme="minorHAnsi" w:hAnsiTheme="minorHAnsi"/>
          <w:b/>
          <w:sz w:val="22"/>
          <w:szCs w:val="22"/>
        </w:rPr>
        <w:tab/>
      </w:r>
      <w:r w:rsidRPr="00662042">
        <w:rPr>
          <w:rFonts w:asciiTheme="minorHAnsi" w:hAnsiTheme="minorHAnsi"/>
          <w:b/>
          <w:sz w:val="22"/>
          <w:szCs w:val="22"/>
        </w:rPr>
        <w:tab/>
      </w:r>
      <w:r w:rsidRPr="00662042">
        <w:rPr>
          <w:rFonts w:asciiTheme="minorHAnsi" w:hAnsiTheme="minorHAnsi"/>
          <w:b/>
          <w:sz w:val="22"/>
          <w:szCs w:val="22"/>
        </w:rPr>
        <w:tab/>
      </w:r>
      <w:r w:rsidRPr="00662042">
        <w:rPr>
          <w:rFonts w:asciiTheme="minorHAnsi" w:hAnsiTheme="minorHAnsi"/>
          <w:b/>
          <w:sz w:val="22"/>
          <w:szCs w:val="22"/>
        </w:rPr>
        <w:tab/>
        <w:t xml:space="preserve"> </w:t>
      </w:r>
    </w:p>
    <w:p w:rsidR="003374B0" w:rsidRPr="00662042" w:rsidRDefault="003374B0" w:rsidP="003374B0">
      <w:pPr>
        <w:rPr>
          <w:rFonts w:asciiTheme="minorHAnsi" w:hAnsiTheme="minorHAnsi"/>
          <w:b/>
          <w:sz w:val="22"/>
          <w:szCs w:val="22"/>
          <w:u w:val="single"/>
        </w:rPr>
      </w:pPr>
    </w:p>
    <w:p w:rsidR="002B1C2D" w:rsidRPr="00662042" w:rsidRDefault="002B1C2D" w:rsidP="002B1C2D">
      <w:pPr>
        <w:rPr>
          <w:rFonts w:asciiTheme="minorHAnsi" w:hAnsiTheme="minorHAnsi"/>
          <w:b/>
          <w:sz w:val="22"/>
          <w:szCs w:val="22"/>
          <w:u w:val="single"/>
        </w:rPr>
      </w:pPr>
      <w:r w:rsidRPr="00662042">
        <w:rPr>
          <w:rFonts w:asciiTheme="minorHAnsi" w:hAnsiTheme="minorHAnsi"/>
          <w:b/>
          <w:sz w:val="22"/>
          <w:szCs w:val="22"/>
          <w:u w:val="single"/>
        </w:rPr>
        <w:t>SECTION III - ACC &amp; CLASS POLICIES</w:t>
      </w:r>
    </w:p>
    <w:p w:rsidR="006E7DCB" w:rsidRPr="00662042" w:rsidRDefault="00034211" w:rsidP="006E7DCB">
      <w:pPr>
        <w:pStyle w:val="ListParagraph"/>
        <w:numPr>
          <w:ilvl w:val="0"/>
          <w:numId w:val="21"/>
        </w:numPr>
        <w:ind w:left="360"/>
        <w:rPr>
          <w:rFonts w:asciiTheme="minorHAnsi" w:hAnsiTheme="minorHAnsi"/>
          <w:sz w:val="22"/>
          <w:szCs w:val="22"/>
        </w:rPr>
      </w:pPr>
      <w:r w:rsidRPr="00662042">
        <w:rPr>
          <w:rFonts w:asciiTheme="minorHAnsi" w:hAnsiTheme="minorHAnsi"/>
          <w:b/>
          <w:sz w:val="22"/>
          <w:szCs w:val="22"/>
        </w:rPr>
        <w:t>Graded Assignments</w:t>
      </w:r>
      <w:r w:rsidRPr="00662042">
        <w:rPr>
          <w:rFonts w:asciiTheme="minorHAnsi" w:hAnsiTheme="minorHAnsi"/>
          <w:sz w:val="22"/>
          <w:szCs w:val="22"/>
        </w:rPr>
        <w:t>: All assignments, including exams will be graded and returned o</w:t>
      </w:r>
      <w:r w:rsidR="00CA0E00" w:rsidRPr="00662042">
        <w:rPr>
          <w:rFonts w:asciiTheme="minorHAnsi" w:hAnsiTheme="minorHAnsi"/>
          <w:sz w:val="22"/>
          <w:szCs w:val="22"/>
        </w:rPr>
        <w:t>ne week after they are submitted for grading</w:t>
      </w:r>
      <w:r w:rsidRPr="00662042">
        <w:rPr>
          <w:rFonts w:asciiTheme="minorHAnsi" w:hAnsiTheme="minorHAnsi"/>
          <w:sz w:val="22"/>
          <w:szCs w:val="22"/>
        </w:rPr>
        <w:t xml:space="preserve">. Grades will be posted to Blackboard. If you find a discrepancy in your graded assignment and the grade posted to Blackboard, please notify me by email immediately so that it can be addressed. </w:t>
      </w:r>
    </w:p>
    <w:p w:rsidR="006E7DCB" w:rsidRPr="00662042" w:rsidRDefault="006E7DCB" w:rsidP="006E7DCB">
      <w:pPr>
        <w:pStyle w:val="ListParagraph"/>
        <w:ind w:left="360"/>
        <w:rPr>
          <w:rFonts w:asciiTheme="minorHAnsi" w:hAnsiTheme="minorHAnsi"/>
          <w:sz w:val="22"/>
          <w:szCs w:val="22"/>
        </w:rPr>
      </w:pPr>
    </w:p>
    <w:p w:rsidR="00034211" w:rsidRPr="00662042" w:rsidRDefault="00034211" w:rsidP="006E7DCB">
      <w:pPr>
        <w:pStyle w:val="ListParagraph"/>
        <w:numPr>
          <w:ilvl w:val="0"/>
          <w:numId w:val="21"/>
        </w:numPr>
        <w:ind w:left="360"/>
        <w:rPr>
          <w:rFonts w:asciiTheme="minorHAnsi" w:hAnsiTheme="minorHAnsi"/>
          <w:sz w:val="22"/>
          <w:szCs w:val="22"/>
        </w:rPr>
      </w:pPr>
      <w:r w:rsidRPr="00662042">
        <w:rPr>
          <w:rFonts w:asciiTheme="minorHAnsi" w:hAnsiTheme="minorHAnsi"/>
          <w:b/>
          <w:sz w:val="22"/>
          <w:szCs w:val="22"/>
        </w:rPr>
        <w:t>Use of ACC Email Communication:</w:t>
      </w:r>
      <w:r w:rsidRPr="00662042">
        <w:rPr>
          <w:rFonts w:asciiTheme="minorHAnsi" w:hAnsiTheme="minorHAnsi"/>
          <w:sz w:val="22"/>
          <w:szCs w:val="22"/>
        </w:rPr>
        <w:t xml:space="preserve"> All College e-mail communication to students will be sent solely to the student’s ACCmail account, with the expectation that such communications will be read in a timely fashion. ACC will send important information and will notify you of any college related emergencies using this account.  Students should only expect to receive email communication from their instructor using this account.  Likewise, students should use their ACCmail account when communicating with instructors and staff.  Instructions for activating an ACCmail account can be found at </w:t>
      </w:r>
      <w:hyperlink r:id="rId13" w:history="1">
        <w:r w:rsidR="006E7DCB" w:rsidRPr="00662042">
          <w:rPr>
            <w:rStyle w:val="Hyperlink"/>
            <w:rFonts w:asciiTheme="minorHAnsi" w:hAnsiTheme="minorHAnsi"/>
            <w:sz w:val="22"/>
            <w:szCs w:val="22"/>
          </w:rPr>
          <w:t>http://www.austincc.edu/accmail</w:t>
        </w:r>
      </w:hyperlink>
      <w:r w:rsidR="006E7DCB" w:rsidRPr="00662042">
        <w:rPr>
          <w:rFonts w:asciiTheme="minorHAnsi" w:hAnsiTheme="minorHAnsi"/>
          <w:sz w:val="22"/>
          <w:szCs w:val="22"/>
        </w:rPr>
        <w:t xml:space="preserve"> </w:t>
      </w:r>
    </w:p>
    <w:p w:rsidR="00F0325D" w:rsidRPr="00662042" w:rsidRDefault="00F0325D" w:rsidP="00F0325D">
      <w:pPr>
        <w:pStyle w:val="ListParagraph"/>
        <w:rPr>
          <w:rFonts w:asciiTheme="minorHAnsi" w:hAnsiTheme="minorHAnsi"/>
          <w:sz w:val="22"/>
          <w:szCs w:val="22"/>
        </w:rPr>
      </w:pPr>
    </w:p>
    <w:p w:rsidR="00F0325D" w:rsidRPr="00662042" w:rsidRDefault="00F0325D" w:rsidP="00034211">
      <w:pPr>
        <w:pStyle w:val="ListParagraph"/>
        <w:numPr>
          <w:ilvl w:val="0"/>
          <w:numId w:val="21"/>
        </w:numPr>
        <w:ind w:left="360"/>
        <w:rPr>
          <w:rFonts w:asciiTheme="minorHAnsi" w:hAnsiTheme="minorHAnsi"/>
          <w:sz w:val="22"/>
          <w:szCs w:val="22"/>
        </w:rPr>
      </w:pPr>
      <w:r w:rsidRPr="00662042">
        <w:rPr>
          <w:rFonts w:asciiTheme="minorHAnsi" w:hAnsiTheme="minorHAnsi"/>
          <w:b/>
          <w:sz w:val="22"/>
          <w:szCs w:val="22"/>
        </w:rPr>
        <w:t>Instructor Communication</w:t>
      </w:r>
      <w:r w:rsidR="00D045AA">
        <w:rPr>
          <w:rFonts w:asciiTheme="minorHAnsi" w:hAnsiTheme="minorHAnsi"/>
          <w:sz w:val="22"/>
          <w:szCs w:val="22"/>
        </w:rPr>
        <w:t>: Per ACC policy, y</w:t>
      </w:r>
      <w:r w:rsidRPr="00662042">
        <w:rPr>
          <w:rFonts w:asciiTheme="minorHAnsi" w:hAnsiTheme="minorHAnsi"/>
          <w:sz w:val="22"/>
          <w:szCs w:val="22"/>
        </w:rPr>
        <w:t xml:space="preserve">ou </w:t>
      </w:r>
      <w:r w:rsidR="00D045AA">
        <w:rPr>
          <w:rFonts w:asciiTheme="minorHAnsi" w:hAnsiTheme="minorHAnsi"/>
          <w:sz w:val="22"/>
          <w:szCs w:val="22"/>
        </w:rPr>
        <w:t xml:space="preserve">must use only </w:t>
      </w:r>
      <w:r w:rsidRPr="00662042">
        <w:rPr>
          <w:rFonts w:asciiTheme="minorHAnsi" w:hAnsiTheme="minorHAnsi"/>
          <w:sz w:val="22"/>
          <w:szCs w:val="22"/>
        </w:rPr>
        <w:t xml:space="preserve">your ACCmail account when communicating with your instructor. You should check your email daily for time-sensitive communication from your instructor. You are expected to return communication within 72hrs. Emails from your instructor will be returned within 24-48hours during normal business hours M-F. On weekends there may be a delay in communication until the following Monday. </w:t>
      </w:r>
    </w:p>
    <w:p w:rsidR="00034211" w:rsidRPr="00662042" w:rsidRDefault="00034211" w:rsidP="00034211">
      <w:pPr>
        <w:pStyle w:val="ListParagraph"/>
        <w:ind w:left="360"/>
        <w:rPr>
          <w:rFonts w:asciiTheme="minorHAnsi" w:hAnsiTheme="minorHAnsi"/>
          <w:sz w:val="22"/>
          <w:szCs w:val="22"/>
        </w:rPr>
      </w:pPr>
    </w:p>
    <w:p w:rsidR="00F60638" w:rsidRDefault="00415BDC" w:rsidP="00415BDC">
      <w:pPr>
        <w:pStyle w:val="ListParagraph"/>
        <w:numPr>
          <w:ilvl w:val="0"/>
          <w:numId w:val="21"/>
        </w:numPr>
        <w:ind w:left="360"/>
        <w:rPr>
          <w:rFonts w:asciiTheme="minorHAnsi" w:hAnsiTheme="minorHAnsi"/>
          <w:sz w:val="22"/>
          <w:szCs w:val="22"/>
        </w:rPr>
      </w:pPr>
      <w:r w:rsidRPr="00662042">
        <w:rPr>
          <w:rFonts w:asciiTheme="minorHAnsi" w:hAnsiTheme="minorHAnsi"/>
          <w:b/>
          <w:sz w:val="22"/>
          <w:szCs w:val="22"/>
        </w:rPr>
        <w:t xml:space="preserve">Lecture: </w:t>
      </w:r>
      <w:r w:rsidRPr="00662042">
        <w:rPr>
          <w:rFonts w:asciiTheme="minorHAnsi" w:hAnsiTheme="minorHAnsi"/>
          <w:sz w:val="22"/>
          <w:szCs w:val="22"/>
        </w:rPr>
        <w:t xml:space="preserve"> </w:t>
      </w:r>
      <w:r w:rsidR="00F60638">
        <w:rPr>
          <w:rFonts w:asciiTheme="minorHAnsi" w:hAnsiTheme="minorHAnsi"/>
          <w:sz w:val="22"/>
          <w:szCs w:val="22"/>
        </w:rPr>
        <w:t>This classroom will be an active learning experience, sometimes referred to as a ‘flipped classroom’. Short l</w:t>
      </w:r>
      <w:r w:rsidRPr="00662042">
        <w:rPr>
          <w:rFonts w:asciiTheme="minorHAnsi" w:hAnsiTheme="minorHAnsi"/>
          <w:sz w:val="22"/>
          <w:szCs w:val="22"/>
        </w:rPr>
        <w:t>ectures will be g</w:t>
      </w:r>
      <w:r w:rsidR="00F60638">
        <w:rPr>
          <w:rFonts w:asciiTheme="minorHAnsi" w:hAnsiTheme="minorHAnsi"/>
          <w:sz w:val="22"/>
          <w:szCs w:val="22"/>
        </w:rPr>
        <w:t xml:space="preserve">iven as outlined on the schedule, however, most classes will have videos, animations, practice exercises, and laboratory exercises to learn about new topics in biotechnology. </w:t>
      </w:r>
      <w:r w:rsidR="00F60638" w:rsidRPr="00F60638">
        <w:rPr>
          <w:rFonts w:asciiTheme="minorHAnsi" w:hAnsiTheme="minorHAnsi"/>
          <w:b/>
          <w:i/>
          <w:sz w:val="22"/>
          <w:szCs w:val="22"/>
          <w:u w:val="single"/>
        </w:rPr>
        <w:t>Classroom</w:t>
      </w:r>
      <w:r w:rsidRPr="00F60638">
        <w:rPr>
          <w:rFonts w:asciiTheme="minorHAnsi" w:hAnsiTheme="minorHAnsi"/>
          <w:b/>
          <w:i/>
          <w:sz w:val="22"/>
          <w:szCs w:val="22"/>
          <w:u w:val="single"/>
        </w:rPr>
        <w:t xml:space="preserve"> topics will closely follow the schedule</w:t>
      </w:r>
      <w:r w:rsidR="00F60638" w:rsidRPr="00F60638">
        <w:rPr>
          <w:rFonts w:asciiTheme="minorHAnsi" w:hAnsiTheme="minorHAnsi"/>
          <w:b/>
          <w:i/>
          <w:sz w:val="22"/>
          <w:szCs w:val="22"/>
          <w:u w:val="single"/>
        </w:rPr>
        <w:t xml:space="preserve"> so</w:t>
      </w:r>
      <w:r w:rsidR="00086915">
        <w:rPr>
          <w:rFonts w:asciiTheme="minorHAnsi" w:hAnsiTheme="minorHAnsi"/>
          <w:b/>
          <w:i/>
          <w:sz w:val="22"/>
          <w:szCs w:val="22"/>
          <w:u w:val="single"/>
        </w:rPr>
        <w:t xml:space="preserve"> please complete the pre-class assignment </w:t>
      </w:r>
      <w:r w:rsidR="00F60638">
        <w:rPr>
          <w:rFonts w:asciiTheme="minorHAnsi" w:hAnsiTheme="minorHAnsi"/>
          <w:b/>
          <w:i/>
          <w:sz w:val="22"/>
          <w:szCs w:val="22"/>
          <w:u w:val="single"/>
        </w:rPr>
        <w:t>*</w:t>
      </w:r>
      <w:r w:rsidR="00F60638" w:rsidRPr="00F60638">
        <w:rPr>
          <w:rFonts w:asciiTheme="minorHAnsi" w:hAnsiTheme="minorHAnsi"/>
          <w:b/>
          <w:i/>
          <w:sz w:val="22"/>
          <w:szCs w:val="22"/>
          <w:u w:val="single"/>
        </w:rPr>
        <w:t>prior</w:t>
      </w:r>
      <w:r w:rsidR="00F60638">
        <w:rPr>
          <w:rFonts w:asciiTheme="minorHAnsi" w:hAnsiTheme="minorHAnsi"/>
          <w:b/>
          <w:i/>
          <w:sz w:val="22"/>
          <w:szCs w:val="22"/>
          <w:u w:val="single"/>
        </w:rPr>
        <w:t>*</w:t>
      </w:r>
      <w:r w:rsidR="00F60638" w:rsidRPr="00F60638">
        <w:rPr>
          <w:rFonts w:asciiTheme="minorHAnsi" w:hAnsiTheme="minorHAnsi"/>
          <w:b/>
          <w:i/>
          <w:sz w:val="22"/>
          <w:szCs w:val="22"/>
          <w:u w:val="single"/>
        </w:rPr>
        <w:t xml:space="preserve"> to class</w:t>
      </w:r>
      <w:r w:rsidR="00F60638">
        <w:rPr>
          <w:rFonts w:asciiTheme="minorHAnsi" w:hAnsiTheme="minorHAnsi"/>
          <w:b/>
          <w:i/>
          <w:sz w:val="22"/>
          <w:szCs w:val="22"/>
          <w:u w:val="single"/>
        </w:rPr>
        <w:t xml:space="preserve"> to make the most of your classroom experience!</w:t>
      </w:r>
      <w:r w:rsidRPr="00662042">
        <w:rPr>
          <w:rFonts w:asciiTheme="minorHAnsi" w:hAnsiTheme="minorHAnsi"/>
          <w:sz w:val="22"/>
          <w:szCs w:val="22"/>
        </w:rPr>
        <w:t xml:space="preserve"> </w:t>
      </w:r>
    </w:p>
    <w:p w:rsidR="00F60638" w:rsidRPr="00F60638" w:rsidRDefault="00F60638" w:rsidP="00F60638">
      <w:pPr>
        <w:pStyle w:val="ListParagraph"/>
        <w:rPr>
          <w:rFonts w:asciiTheme="minorHAnsi" w:hAnsiTheme="minorHAnsi"/>
          <w:sz w:val="22"/>
          <w:szCs w:val="22"/>
        </w:rPr>
      </w:pPr>
    </w:p>
    <w:p w:rsidR="00415BDC" w:rsidRPr="000B1096" w:rsidRDefault="00415BDC" w:rsidP="00F240EF">
      <w:pPr>
        <w:pStyle w:val="ListParagraph"/>
        <w:numPr>
          <w:ilvl w:val="0"/>
          <w:numId w:val="21"/>
        </w:numPr>
        <w:ind w:left="360"/>
        <w:rPr>
          <w:rFonts w:asciiTheme="minorHAnsi" w:hAnsiTheme="minorHAnsi"/>
          <w:sz w:val="22"/>
          <w:szCs w:val="22"/>
        </w:rPr>
      </w:pPr>
      <w:r w:rsidRPr="000B1096">
        <w:rPr>
          <w:rFonts w:asciiTheme="minorHAnsi" w:hAnsiTheme="minorHAnsi"/>
          <w:b/>
          <w:sz w:val="22"/>
          <w:szCs w:val="22"/>
        </w:rPr>
        <w:t>Lab:</w:t>
      </w:r>
      <w:r w:rsidRPr="000B1096">
        <w:rPr>
          <w:rFonts w:asciiTheme="minorHAnsi" w:hAnsiTheme="minorHAnsi"/>
          <w:sz w:val="22"/>
          <w:szCs w:val="22"/>
        </w:rPr>
        <w:t xml:space="preserve">  The lab</w:t>
      </w:r>
      <w:r w:rsidR="00F60638" w:rsidRPr="000B1096">
        <w:rPr>
          <w:rFonts w:asciiTheme="minorHAnsi" w:hAnsiTheme="minorHAnsi"/>
          <w:sz w:val="22"/>
          <w:szCs w:val="22"/>
        </w:rPr>
        <w:t xml:space="preserve"> exercises are part of the ‘flipped classroom’ and there is a lab exercise performed most classes as outlined in the schedule and in the ‘Lab Manual &amp; Exercise Workbook’.</w:t>
      </w:r>
      <w:r w:rsidRPr="000B1096">
        <w:rPr>
          <w:rFonts w:asciiTheme="minorHAnsi" w:hAnsiTheme="minorHAnsi"/>
          <w:sz w:val="22"/>
          <w:szCs w:val="22"/>
        </w:rPr>
        <w:t xml:space="preserve"> Lab exercises will be performed in groups; however, </w:t>
      </w:r>
      <w:r w:rsidRPr="000B1096">
        <w:rPr>
          <w:rFonts w:asciiTheme="minorHAnsi" w:hAnsiTheme="minorHAnsi"/>
          <w:sz w:val="22"/>
          <w:szCs w:val="22"/>
          <w:u w:val="single"/>
        </w:rPr>
        <w:t>each student</w:t>
      </w:r>
      <w:r w:rsidR="00F60638" w:rsidRPr="000B1096">
        <w:rPr>
          <w:rFonts w:asciiTheme="minorHAnsi" w:hAnsiTheme="minorHAnsi"/>
          <w:sz w:val="22"/>
          <w:szCs w:val="22"/>
        </w:rPr>
        <w:t xml:space="preserve"> should take</w:t>
      </w:r>
      <w:r w:rsidRPr="000B1096">
        <w:rPr>
          <w:rFonts w:asciiTheme="minorHAnsi" w:hAnsiTheme="minorHAnsi"/>
          <w:sz w:val="22"/>
          <w:szCs w:val="22"/>
        </w:rPr>
        <w:t xml:space="preserve"> complete, accurate, and clear notes </w:t>
      </w:r>
      <w:r w:rsidR="00F60638" w:rsidRPr="000B1096">
        <w:rPr>
          <w:rFonts w:asciiTheme="minorHAnsi" w:hAnsiTheme="minorHAnsi"/>
          <w:sz w:val="22"/>
          <w:szCs w:val="22"/>
        </w:rPr>
        <w:lastRenderedPageBreak/>
        <w:t xml:space="preserve">into their own exercise workbook </w:t>
      </w:r>
      <w:r w:rsidRPr="000B1096">
        <w:rPr>
          <w:rFonts w:asciiTheme="minorHAnsi" w:hAnsiTheme="minorHAnsi"/>
          <w:sz w:val="22"/>
          <w:szCs w:val="22"/>
        </w:rPr>
        <w:t>during the lab</w:t>
      </w:r>
      <w:r w:rsidR="00536C31">
        <w:rPr>
          <w:rFonts w:asciiTheme="minorHAnsi" w:hAnsiTheme="minorHAnsi"/>
          <w:sz w:val="22"/>
          <w:szCs w:val="22"/>
        </w:rPr>
        <w:t xml:space="preserve"> as they will be handing in their own workbook</w:t>
      </w:r>
      <w:r w:rsidRPr="000B1096">
        <w:rPr>
          <w:rFonts w:asciiTheme="minorHAnsi" w:hAnsiTheme="minorHAnsi"/>
          <w:sz w:val="22"/>
          <w:szCs w:val="22"/>
        </w:rPr>
        <w:t xml:space="preserve">. All members of the group are expected to participate in the </w:t>
      </w:r>
      <w:r w:rsidR="00F60638" w:rsidRPr="000B1096">
        <w:rPr>
          <w:rFonts w:asciiTheme="minorHAnsi" w:hAnsiTheme="minorHAnsi"/>
          <w:sz w:val="22"/>
          <w:szCs w:val="22"/>
        </w:rPr>
        <w:t xml:space="preserve">exercise and to work together. </w:t>
      </w:r>
    </w:p>
    <w:p w:rsidR="00415BDC" w:rsidRPr="00662042" w:rsidRDefault="00415BDC" w:rsidP="00415BDC">
      <w:pPr>
        <w:rPr>
          <w:rFonts w:asciiTheme="minorHAnsi" w:hAnsiTheme="minorHAnsi"/>
          <w:sz w:val="22"/>
          <w:szCs w:val="22"/>
        </w:rPr>
      </w:pPr>
    </w:p>
    <w:p w:rsidR="000B1096" w:rsidRPr="000B1096" w:rsidRDefault="002B1C2D" w:rsidP="000B1096">
      <w:pPr>
        <w:pStyle w:val="ListParagraph"/>
        <w:numPr>
          <w:ilvl w:val="0"/>
          <w:numId w:val="21"/>
        </w:numPr>
        <w:ind w:left="360"/>
        <w:rPr>
          <w:rFonts w:asciiTheme="minorHAnsi" w:hAnsiTheme="minorHAnsi"/>
          <w:b/>
          <w:i/>
          <w:sz w:val="22"/>
          <w:szCs w:val="22"/>
          <w:u w:val="single"/>
        </w:rPr>
      </w:pPr>
      <w:r w:rsidRPr="00662042">
        <w:rPr>
          <w:rFonts w:asciiTheme="minorHAnsi" w:hAnsiTheme="minorHAnsi"/>
          <w:b/>
          <w:sz w:val="22"/>
          <w:szCs w:val="22"/>
        </w:rPr>
        <w:t>Expectations</w:t>
      </w:r>
      <w:r w:rsidR="00614B63">
        <w:rPr>
          <w:rFonts w:asciiTheme="minorHAnsi" w:hAnsiTheme="minorHAnsi"/>
          <w:b/>
          <w:sz w:val="22"/>
          <w:szCs w:val="22"/>
        </w:rPr>
        <w:t>:</w:t>
      </w:r>
      <w:r w:rsidRPr="00662042">
        <w:rPr>
          <w:rFonts w:asciiTheme="minorHAnsi" w:hAnsiTheme="minorHAnsi"/>
          <w:sz w:val="22"/>
          <w:szCs w:val="22"/>
        </w:rPr>
        <w:t xml:space="preserve">  </w:t>
      </w:r>
      <w:r w:rsidR="000B1096">
        <w:rPr>
          <w:rFonts w:asciiTheme="minorHAnsi" w:hAnsiTheme="minorHAnsi"/>
          <w:sz w:val="22"/>
          <w:szCs w:val="22"/>
        </w:rPr>
        <w:t>The purpose of this class is to explore the exciting world of biotechnology! For some of you this is your future career and is the first course in the Biotechnology Program, and for others this may be a general interest course or a science elective in a</w:t>
      </w:r>
      <w:r w:rsidR="00536C31">
        <w:rPr>
          <w:rFonts w:asciiTheme="minorHAnsi" w:hAnsiTheme="minorHAnsi"/>
          <w:sz w:val="22"/>
          <w:szCs w:val="22"/>
        </w:rPr>
        <w:t xml:space="preserve"> degree in a</w:t>
      </w:r>
      <w:r w:rsidR="000B1096">
        <w:rPr>
          <w:rFonts w:asciiTheme="minorHAnsi" w:hAnsiTheme="minorHAnsi"/>
          <w:sz w:val="22"/>
          <w:szCs w:val="22"/>
        </w:rPr>
        <w:t xml:space="preserve"> completely different field! It is important students understand that science courses require active participation and attendance in every class. </w:t>
      </w:r>
      <w:r w:rsidRPr="000B1096">
        <w:rPr>
          <w:rFonts w:asciiTheme="minorHAnsi" w:hAnsiTheme="minorHAnsi"/>
          <w:i/>
          <w:sz w:val="22"/>
          <w:szCs w:val="22"/>
          <w:u w:val="single"/>
        </w:rPr>
        <w:t>To successfully complete this course, regular c</w:t>
      </w:r>
      <w:r w:rsidR="009164BA" w:rsidRPr="000B1096">
        <w:rPr>
          <w:rFonts w:asciiTheme="minorHAnsi" w:hAnsiTheme="minorHAnsi"/>
          <w:i/>
          <w:sz w:val="22"/>
          <w:szCs w:val="22"/>
          <w:u w:val="single"/>
        </w:rPr>
        <w:t>lass attendance</w:t>
      </w:r>
      <w:r w:rsidR="000B1096" w:rsidRPr="000B1096">
        <w:rPr>
          <w:rFonts w:asciiTheme="minorHAnsi" w:hAnsiTheme="minorHAnsi"/>
          <w:i/>
          <w:sz w:val="22"/>
          <w:szCs w:val="22"/>
          <w:u w:val="single"/>
        </w:rPr>
        <w:t xml:space="preserve">, active participation and an additional 6-8 </w:t>
      </w:r>
      <w:proofErr w:type="spellStart"/>
      <w:r w:rsidR="000B1096" w:rsidRPr="000B1096">
        <w:rPr>
          <w:rFonts w:asciiTheme="minorHAnsi" w:hAnsiTheme="minorHAnsi"/>
          <w:i/>
          <w:sz w:val="22"/>
          <w:szCs w:val="22"/>
          <w:u w:val="single"/>
        </w:rPr>
        <w:t>hrs</w:t>
      </w:r>
      <w:proofErr w:type="spellEnd"/>
      <w:r w:rsidR="000B1096" w:rsidRPr="000B1096">
        <w:rPr>
          <w:rFonts w:asciiTheme="minorHAnsi" w:hAnsiTheme="minorHAnsi"/>
          <w:i/>
          <w:sz w:val="22"/>
          <w:szCs w:val="22"/>
          <w:u w:val="single"/>
        </w:rPr>
        <w:t xml:space="preserve"> of </w:t>
      </w:r>
      <w:r w:rsidR="00527A52" w:rsidRPr="000B1096">
        <w:rPr>
          <w:rFonts w:asciiTheme="minorHAnsi" w:hAnsiTheme="minorHAnsi"/>
          <w:i/>
          <w:sz w:val="22"/>
          <w:szCs w:val="22"/>
          <w:u w:val="single"/>
        </w:rPr>
        <w:t>study time outside of class</w:t>
      </w:r>
      <w:r w:rsidR="000B1096" w:rsidRPr="000B1096">
        <w:rPr>
          <w:rFonts w:asciiTheme="minorHAnsi" w:hAnsiTheme="minorHAnsi"/>
          <w:i/>
          <w:sz w:val="22"/>
          <w:szCs w:val="22"/>
          <w:u w:val="single"/>
        </w:rPr>
        <w:t xml:space="preserve"> is needed to be successful in this course</w:t>
      </w:r>
      <w:r w:rsidR="00527A52" w:rsidRPr="000B1096">
        <w:rPr>
          <w:rFonts w:asciiTheme="minorHAnsi" w:hAnsiTheme="minorHAnsi"/>
          <w:i/>
          <w:sz w:val="22"/>
          <w:szCs w:val="22"/>
          <w:u w:val="single"/>
        </w:rPr>
        <w:t>.</w:t>
      </w:r>
    </w:p>
    <w:p w:rsidR="002B1C2D" w:rsidRPr="000B1096" w:rsidRDefault="002B1C2D" w:rsidP="000B1096">
      <w:pPr>
        <w:rPr>
          <w:rFonts w:asciiTheme="minorHAnsi" w:hAnsiTheme="minorHAnsi"/>
          <w:sz w:val="22"/>
          <w:szCs w:val="22"/>
        </w:rPr>
      </w:pPr>
      <w:r w:rsidRPr="000B1096">
        <w:rPr>
          <w:rFonts w:asciiTheme="minorHAnsi" w:hAnsiTheme="minorHAnsi"/>
          <w:sz w:val="22"/>
          <w:szCs w:val="22"/>
        </w:rPr>
        <w:t> </w:t>
      </w:r>
    </w:p>
    <w:p w:rsidR="002B1C2D" w:rsidRPr="00EB0EDC" w:rsidRDefault="002B1C2D" w:rsidP="00F240EF">
      <w:pPr>
        <w:pStyle w:val="ListParagraph"/>
        <w:numPr>
          <w:ilvl w:val="0"/>
          <w:numId w:val="21"/>
        </w:numPr>
        <w:ind w:left="360"/>
        <w:rPr>
          <w:rFonts w:asciiTheme="minorHAnsi" w:hAnsiTheme="minorHAnsi"/>
          <w:sz w:val="22"/>
          <w:szCs w:val="22"/>
        </w:rPr>
      </w:pPr>
      <w:r w:rsidRPr="00EB0EDC">
        <w:rPr>
          <w:rFonts w:asciiTheme="minorHAnsi" w:hAnsiTheme="minorHAnsi"/>
          <w:b/>
          <w:bCs/>
          <w:sz w:val="22"/>
          <w:szCs w:val="22"/>
        </w:rPr>
        <w:t>Attendance</w:t>
      </w:r>
      <w:r w:rsidR="00D11D2D" w:rsidRPr="00EB0EDC">
        <w:rPr>
          <w:rFonts w:asciiTheme="minorHAnsi" w:hAnsiTheme="minorHAnsi"/>
          <w:b/>
          <w:bCs/>
          <w:sz w:val="22"/>
          <w:szCs w:val="22"/>
        </w:rPr>
        <w:t>/Class Participation</w:t>
      </w:r>
      <w:r w:rsidR="00614B63" w:rsidRPr="00EB0EDC">
        <w:rPr>
          <w:rFonts w:asciiTheme="minorHAnsi" w:hAnsiTheme="minorHAnsi"/>
          <w:b/>
          <w:bCs/>
          <w:sz w:val="22"/>
          <w:szCs w:val="22"/>
        </w:rPr>
        <w:t>:</w:t>
      </w:r>
      <w:r w:rsidRPr="00EB0EDC">
        <w:rPr>
          <w:rFonts w:asciiTheme="minorHAnsi" w:hAnsiTheme="minorHAnsi"/>
          <w:sz w:val="22"/>
          <w:szCs w:val="22"/>
        </w:rPr>
        <w:t> </w:t>
      </w:r>
      <w:r w:rsidR="00D11D2D" w:rsidRPr="00EB0EDC">
        <w:rPr>
          <w:rFonts w:asciiTheme="minorHAnsi" w:hAnsiTheme="minorHAnsi"/>
          <w:bCs/>
          <w:iCs/>
          <w:color w:val="000000"/>
          <w:sz w:val="22"/>
          <w:szCs w:val="22"/>
        </w:rPr>
        <w:t xml:space="preserve">Regular and punctual class attendance is expected of all students. </w:t>
      </w:r>
      <w:r w:rsidRPr="00EB0EDC">
        <w:rPr>
          <w:rFonts w:asciiTheme="minorHAnsi" w:hAnsiTheme="minorHAnsi"/>
          <w:sz w:val="22"/>
          <w:szCs w:val="22"/>
        </w:rPr>
        <w:t>As with all math and science courses</w:t>
      </w:r>
      <w:r w:rsidR="00407ECA" w:rsidRPr="00EB0EDC">
        <w:rPr>
          <w:rFonts w:asciiTheme="minorHAnsi" w:hAnsiTheme="minorHAnsi"/>
          <w:sz w:val="22"/>
          <w:szCs w:val="22"/>
        </w:rPr>
        <w:t xml:space="preserve">, topics build from each other </w:t>
      </w:r>
      <w:r w:rsidR="00EB0EDC">
        <w:rPr>
          <w:rFonts w:asciiTheme="minorHAnsi" w:hAnsiTheme="minorHAnsi"/>
          <w:sz w:val="22"/>
          <w:szCs w:val="22"/>
        </w:rPr>
        <w:t xml:space="preserve">and a missed class may result in </w:t>
      </w:r>
      <w:r w:rsidRPr="00EB0EDC">
        <w:rPr>
          <w:rFonts w:asciiTheme="minorHAnsi" w:hAnsiTheme="minorHAnsi"/>
          <w:sz w:val="22"/>
          <w:szCs w:val="22"/>
        </w:rPr>
        <w:t xml:space="preserve">a gap in knowledge </w:t>
      </w:r>
      <w:r w:rsidR="00EB0EDC">
        <w:rPr>
          <w:rFonts w:asciiTheme="minorHAnsi" w:hAnsiTheme="minorHAnsi"/>
          <w:sz w:val="22"/>
          <w:szCs w:val="22"/>
        </w:rPr>
        <w:t xml:space="preserve">that </w:t>
      </w:r>
      <w:r w:rsidRPr="00EB0EDC">
        <w:rPr>
          <w:rFonts w:asciiTheme="minorHAnsi" w:hAnsiTheme="minorHAnsi"/>
          <w:sz w:val="22"/>
          <w:szCs w:val="22"/>
        </w:rPr>
        <w:t>will prevent the student from unders</w:t>
      </w:r>
      <w:r w:rsidR="00EB0EDC">
        <w:rPr>
          <w:rFonts w:asciiTheme="minorHAnsi" w:hAnsiTheme="minorHAnsi"/>
          <w:sz w:val="22"/>
          <w:szCs w:val="22"/>
        </w:rPr>
        <w:t>tanding concepts being covered.</w:t>
      </w:r>
      <w:r w:rsidRPr="00EB0EDC">
        <w:rPr>
          <w:rFonts w:asciiTheme="minorHAnsi" w:hAnsiTheme="minorHAnsi"/>
          <w:sz w:val="22"/>
          <w:szCs w:val="22"/>
        </w:rPr>
        <w:t xml:space="preserve"> </w:t>
      </w:r>
      <w:r w:rsidR="00EB0EDC" w:rsidRPr="00EB0EDC">
        <w:rPr>
          <w:rFonts w:asciiTheme="minorHAnsi" w:hAnsiTheme="minorHAnsi"/>
          <w:i/>
          <w:sz w:val="22"/>
          <w:szCs w:val="22"/>
          <w:u w:val="single"/>
        </w:rPr>
        <w:t>C</w:t>
      </w:r>
      <w:r w:rsidRPr="00EB0EDC">
        <w:rPr>
          <w:rFonts w:asciiTheme="minorHAnsi" w:hAnsiTheme="minorHAnsi"/>
          <w:i/>
          <w:sz w:val="22"/>
          <w:szCs w:val="22"/>
          <w:u w:val="single"/>
        </w:rPr>
        <w:t>lass activities provide a significant component by which grades are assessed, and students must attend classes in order to earn these points</w:t>
      </w:r>
      <w:r w:rsidRPr="00EB0EDC">
        <w:rPr>
          <w:rFonts w:asciiTheme="minorHAnsi" w:hAnsiTheme="minorHAnsi"/>
          <w:sz w:val="22"/>
          <w:szCs w:val="22"/>
        </w:rPr>
        <w:t xml:space="preserve">.  Attendance will be taken at each class period, and students who </w:t>
      </w:r>
      <w:r w:rsidR="00C1218E" w:rsidRPr="00EB0EDC">
        <w:rPr>
          <w:rFonts w:asciiTheme="minorHAnsi" w:hAnsiTheme="minorHAnsi"/>
          <w:sz w:val="22"/>
          <w:szCs w:val="22"/>
        </w:rPr>
        <w:t>are</w:t>
      </w:r>
      <w:r w:rsidRPr="00EB0EDC">
        <w:rPr>
          <w:rFonts w:asciiTheme="minorHAnsi" w:hAnsiTheme="minorHAnsi"/>
          <w:sz w:val="22"/>
          <w:szCs w:val="22"/>
        </w:rPr>
        <w:t xml:space="preserve"> more than 15 minutes late for </w:t>
      </w:r>
      <w:r w:rsidR="00EB0EDC">
        <w:rPr>
          <w:rFonts w:asciiTheme="minorHAnsi" w:hAnsiTheme="minorHAnsi"/>
          <w:sz w:val="22"/>
          <w:szCs w:val="22"/>
        </w:rPr>
        <w:t>class</w:t>
      </w:r>
      <w:r w:rsidR="00DF1F58" w:rsidRPr="00EB0EDC">
        <w:rPr>
          <w:rFonts w:asciiTheme="minorHAnsi" w:hAnsiTheme="minorHAnsi"/>
          <w:sz w:val="22"/>
          <w:szCs w:val="22"/>
        </w:rPr>
        <w:t xml:space="preserve"> </w:t>
      </w:r>
      <w:r w:rsidRPr="00EB0EDC">
        <w:rPr>
          <w:rFonts w:asciiTheme="minorHAnsi" w:hAnsiTheme="minorHAnsi"/>
          <w:sz w:val="22"/>
          <w:szCs w:val="22"/>
        </w:rPr>
        <w:t>will be marked as absent for that day. </w:t>
      </w:r>
      <w:r w:rsidR="00415BDC" w:rsidRPr="00EB0EDC">
        <w:rPr>
          <w:rFonts w:asciiTheme="minorHAnsi" w:hAnsiTheme="minorHAnsi"/>
          <w:b/>
          <w:bCs/>
          <w:i/>
          <w:sz w:val="22"/>
          <w:szCs w:val="22"/>
        </w:rPr>
        <w:t xml:space="preserve">Students with </w:t>
      </w:r>
      <w:r w:rsidR="00527A52" w:rsidRPr="00EB0EDC">
        <w:rPr>
          <w:rFonts w:asciiTheme="minorHAnsi" w:hAnsiTheme="minorHAnsi"/>
          <w:b/>
          <w:bCs/>
          <w:i/>
          <w:sz w:val="22"/>
          <w:szCs w:val="22"/>
        </w:rPr>
        <w:t xml:space="preserve">excessive </w:t>
      </w:r>
      <w:r w:rsidR="00415BDC" w:rsidRPr="00EB0EDC">
        <w:rPr>
          <w:rFonts w:asciiTheme="minorHAnsi" w:hAnsiTheme="minorHAnsi"/>
          <w:b/>
          <w:bCs/>
          <w:i/>
          <w:sz w:val="22"/>
          <w:szCs w:val="22"/>
        </w:rPr>
        <w:t>absences may be withdrawn from the course by the instructor.</w:t>
      </w:r>
      <w:r w:rsidR="00415BDC" w:rsidRPr="00EB0EDC">
        <w:rPr>
          <w:rFonts w:asciiTheme="minorHAnsi" w:hAnsiTheme="minorHAnsi"/>
          <w:sz w:val="22"/>
          <w:szCs w:val="22"/>
        </w:rPr>
        <w:t>  </w:t>
      </w:r>
    </w:p>
    <w:p w:rsidR="00034211" w:rsidRPr="00662042" w:rsidRDefault="00034211" w:rsidP="00407ECA">
      <w:pPr>
        <w:ind w:left="360"/>
        <w:rPr>
          <w:rFonts w:asciiTheme="minorHAnsi" w:hAnsiTheme="minorHAnsi"/>
          <w:b/>
          <w:sz w:val="22"/>
          <w:szCs w:val="22"/>
        </w:rPr>
      </w:pPr>
    </w:p>
    <w:p w:rsidR="009330E7" w:rsidRPr="00662042" w:rsidRDefault="002B1C2D" w:rsidP="009330E7">
      <w:pPr>
        <w:numPr>
          <w:ilvl w:val="0"/>
          <w:numId w:val="21"/>
        </w:numPr>
        <w:ind w:left="360"/>
        <w:rPr>
          <w:rFonts w:asciiTheme="minorHAnsi" w:hAnsiTheme="minorHAnsi"/>
          <w:b/>
          <w:sz w:val="22"/>
          <w:szCs w:val="22"/>
        </w:rPr>
      </w:pPr>
      <w:r w:rsidRPr="00662042">
        <w:rPr>
          <w:rFonts w:asciiTheme="minorHAnsi" w:hAnsiTheme="minorHAnsi"/>
          <w:b/>
          <w:sz w:val="22"/>
          <w:szCs w:val="22"/>
        </w:rPr>
        <w:t>Lecture</w:t>
      </w:r>
      <w:r w:rsidR="00EC0523" w:rsidRPr="00662042">
        <w:rPr>
          <w:rFonts w:asciiTheme="minorHAnsi" w:hAnsiTheme="minorHAnsi"/>
          <w:b/>
          <w:sz w:val="22"/>
          <w:szCs w:val="22"/>
        </w:rPr>
        <w:t xml:space="preserve"> &amp; Lab</w:t>
      </w:r>
      <w:r w:rsidRPr="00662042">
        <w:rPr>
          <w:rFonts w:asciiTheme="minorHAnsi" w:hAnsiTheme="minorHAnsi"/>
          <w:b/>
          <w:sz w:val="22"/>
          <w:szCs w:val="22"/>
        </w:rPr>
        <w:t xml:space="preserve"> Exams</w:t>
      </w:r>
      <w:r w:rsidR="00614B63">
        <w:rPr>
          <w:rFonts w:asciiTheme="minorHAnsi" w:hAnsiTheme="minorHAnsi"/>
          <w:b/>
          <w:sz w:val="22"/>
          <w:szCs w:val="22"/>
        </w:rPr>
        <w:t>:</w:t>
      </w:r>
      <w:r w:rsidRPr="00662042">
        <w:rPr>
          <w:rFonts w:asciiTheme="minorHAnsi" w:hAnsiTheme="minorHAnsi"/>
          <w:b/>
          <w:sz w:val="22"/>
          <w:szCs w:val="22"/>
        </w:rPr>
        <w:t xml:space="preserve">  </w:t>
      </w:r>
      <w:r w:rsidRPr="00662042">
        <w:rPr>
          <w:rFonts w:asciiTheme="minorHAnsi" w:hAnsiTheme="minorHAnsi"/>
          <w:sz w:val="22"/>
          <w:szCs w:val="22"/>
        </w:rPr>
        <w:t xml:space="preserve">Exams </w:t>
      </w:r>
      <w:r w:rsidR="00536C31">
        <w:rPr>
          <w:rFonts w:asciiTheme="minorHAnsi" w:hAnsiTheme="minorHAnsi"/>
          <w:sz w:val="22"/>
          <w:szCs w:val="22"/>
        </w:rPr>
        <w:t xml:space="preserve">are approximately 2.5 hours long and </w:t>
      </w:r>
      <w:r w:rsidRPr="00662042">
        <w:rPr>
          <w:rFonts w:asciiTheme="minorHAnsi" w:hAnsiTheme="minorHAnsi"/>
          <w:sz w:val="22"/>
          <w:szCs w:val="22"/>
        </w:rPr>
        <w:t xml:space="preserve">will be given in class during the regularly scheduled class time.  If you are late to an exam, no extra time will be given.  While taking an exam, students may not leave the room until they have completed their exam and turned it in for grading.  </w:t>
      </w:r>
      <w:r w:rsidRPr="00662042">
        <w:rPr>
          <w:rFonts w:asciiTheme="minorHAnsi" w:hAnsiTheme="minorHAnsi"/>
          <w:b/>
          <w:i/>
          <w:sz w:val="22"/>
          <w:szCs w:val="22"/>
        </w:rPr>
        <w:t>If you have a medical condition that would require you to leave the room during the exam, you are responsible for arranging</w:t>
      </w:r>
      <w:r w:rsidR="00407ECA" w:rsidRPr="00662042">
        <w:rPr>
          <w:rFonts w:asciiTheme="minorHAnsi" w:hAnsiTheme="minorHAnsi"/>
          <w:b/>
          <w:i/>
          <w:sz w:val="22"/>
          <w:szCs w:val="22"/>
        </w:rPr>
        <w:t xml:space="preserve"> with the office of student disabilities</w:t>
      </w:r>
      <w:r w:rsidRPr="00662042">
        <w:rPr>
          <w:rFonts w:asciiTheme="minorHAnsi" w:hAnsiTheme="minorHAnsi"/>
          <w:b/>
          <w:i/>
          <w:sz w:val="22"/>
          <w:szCs w:val="22"/>
        </w:rPr>
        <w:t>, to take the</w:t>
      </w:r>
      <w:r w:rsidR="00536C31">
        <w:rPr>
          <w:rFonts w:asciiTheme="minorHAnsi" w:hAnsiTheme="minorHAnsi"/>
          <w:b/>
          <w:i/>
          <w:sz w:val="22"/>
          <w:szCs w:val="22"/>
        </w:rPr>
        <w:t xml:space="preserve"> written portion of the</w:t>
      </w:r>
      <w:r w:rsidRPr="00662042">
        <w:rPr>
          <w:rFonts w:asciiTheme="minorHAnsi" w:hAnsiTheme="minorHAnsi"/>
          <w:b/>
          <w:i/>
          <w:sz w:val="22"/>
          <w:szCs w:val="22"/>
        </w:rPr>
        <w:t xml:space="preserve"> exam before the rest of the class takes it.</w:t>
      </w:r>
      <w:r w:rsidRPr="00662042">
        <w:rPr>
          <w:rFonts w:asciiTheme="minorHAnsi" w:hAnsiTheme="minorHAnsi"/>
          <w:sz w:val="22"/>
          <w:szCs w:val="22"/>
        </w:rPr>
        <w:t xml:space="preserve">  </w:t>
      </w:r>
    </w:p>
    <w:p w:rsidR="00F11C53" w:rsidRPr="00662042" w:rsidRDefault="00F11C53" w:rsidP="00F11C53">
      <w:pPr>
        <w:ind w:left="360"/>
        <w:rPr>
          <w:rFonts w:asciiTheme="minorHAnsi" w:hAnsiTheme="minorHAnsi"/>
          <w:b/>
          <w:sz w:val="22"/>
          <w:szCs w:val="22"/>
        </w:rPr>
      </w:pPr>
    </w:p>
    <w:p w:rsidR="007D6BCD" w:rsidRPr="00662042" w:rsidRDefault="007D6BCD" w:rsidP="002A34A5">
      <w:pPr>
        <w:numPr>
          <w:ilvl w:val="0"/>
          <w:numId w:val="21"/>
        </w:numPr>
        <w:ind w:left="360"/>
        <w:rPr>
          <w:rFonts w:asciiTheme="minorHAnsi" w:hAnsiTheme="minorHAnsi"/>
          <w:b/>
          <w:sz w:val="22"/>
          <w:szCs w:val="22"/>
        </w:rPr>
      </w:pPr>
      <w:r w:rsidRPr="00662042">
        <w:rPr>
          <w:rFonts w:asciiTheme="minorHAnsi" w:hAnsiTheme="minorHAnsi"/>
          <w:b/>
          <w:sz w:val="22"/>
          <w:szCs w:val="22"/>
        </w:rPr>
        <w:t>Missed Exam Policy</w:t>
      </w:r>
      <w:r w:rsidR="00614B63">
        <w:rPr>
          <w:rFonts w:asciiTheme="minorHAnsi" w:hAnsiTheme="minorHAnsi"/>
          <w:b/>
          <w:sz w:val="22"/>
          <w:szCs w:val="22"/>
        </w:rPr>
        <w:t>:</w:t>
      </w:r>
      <w:r w:rsidR="0038561E">
        <w:rPr>
          <w:rFonts w:asciiTheme="minorHAnsi" w:hAnsiTheme="minorHAnsi"/>
          <w:sz w:val="22"/>
          <w:szCs w:val="22"/>
        </w:rPr>
        <w:t xml:space="preserve">  Make-up exams will only be offered </w:t>
      </w:r>
      <w:r w:rsidRPr="00662042">
        <w:rPr>
          <w:rFonts w:asciiTheme="minorHAnsi" w:hAnsiTheme="minorHAnsi"/>
          <w:sz w:val="22"/>
          <w:szCs w:val="22"/>
        </w:rPr>
        <w:t xml:space="preserve">to students who provide the instructor with a written request along with documentation of </w:t>
      </w:r>
      <w:r w:rsidR="00536C31">
        <w:rPr>
          <w:rFonts w:asciiTheme="minorHAnsi" w:hAnsiTheme="minorHAnsi"/>
          <w:sz w:val="22"/>
          <w:szCs w:val="22"/>
        </w:rPr>
        <w:t>an emergency</w:t>
      </w:r>
      <w:r w:rsidRPr="00662042">
        <w:rPr>
          <w:rFonts w:asciiTheme="minorHAnsi" w:hAnsiTheme="minorHAnsi"/>
          <w:sz w:val="22"/>
          <w:szCs w:val="22"/>
        </w:rPr>
        <w:t xml:space="preserve">. </w:t>
      </w:r>
      <w:r w:rsidR="0038561E">
        <w:rPr>
          <w:rFonts w:asciiTheme="minorHAnsi" w:hAnsiTheme="minorHAnsi"/>
          <w:sz w:val="22"/>
          <w:szCs w:val="22"/>
        </w:rPr>
        <w:t xml:space="preserve">This is up to the discretion of the instructor. </w:t>
      </w:r>
    </w:p>
    <w:p w:rsidR="002A34A5" w:rsidRPr="00662042" w:rsidRDefault="002A34A5" w:rsidP="002A34A5">
      <w:pPr>
        <w:pStyle w:val="ListParagraph"/>
        <w:rPr>
          <w:rFonts w:asciiTheme="minorHAnsi" w:hAnsiTheme="minorHAnsi"/>
          <w:b/>
          <w:sz w:val="22"/>
          <w:szCs w:val="22"/>
        </w:rPr>
      </w:pPr>
    </w:p>
    <w:p w:rsidR="007D6BCD" w:rsidRPr="00662042" w:rsidRDefault="007D6BCD" w:rsidP="007D6BCD">
      <w:pPr>
        <w:numPr>
          <w:ilvl w:val="0"/>
          <w:numId w:val="21"/>
        </w:numPr>
        <w:ind w:left="360"/>
        <w:rPr>
          <w:rFonts w:asciiTheme="minorHAnsi" w:hAnsiTheme="minorHAnsi"/>
          <w:b/>
          <w:iCs/>
          <w:sz w:val="22"/>
          <w:szCs w:val="22"/>
        </w:rPr>
      </w:pPr>
      <w:r w:rsidRPr="00662042">
        <w:rPr>
          <w:rFonts w:asciiTheme="minorHAnsi" w:hAnsiTheme="minorHAnsi"/>
          <w:b/>
          <w:sz w:val="22"/>
          <w:szCs w:val="22"/>
        </w:rPr>
        <w:t xml:space="preserve">Late Work Policy: </w:t>
      </w:r>
      <w:r w:rsidR="00536C31">
        <w:rPr>
          <w:rFonts w:asciiTheme="minorHAnsi" w:hAnsiTheme="minorHAnsi"/>
          <w:sz w:val="22"/>
          <w:szCs w:val="22"/>
        </w:rPr>
        <w:t xml:space="preserve">Lab workbook exercises </w:t>
      </w:r>
      <w:r w:rsidRPr="00662042">
        <w:rPr>
          <w:rFonts w:asciiTheme="minorHAnsi" w:hAnsiTheme="minorHAnsi"/>
          <w:sz w:val="22"/>
          <w:szCs w:val="22"/>
        </w:rPr>
        <w:t xml:space="preserve">are due one week after the </w:t>
      </w:r>
      <w:r w:rsidR="00536C31">
        <w:rPr>
          <w:rFonts w:asciiTheme="minorHAnsi" w:hAnsiTheme="minorHAnsi"/>
          <w:sz w:val="22"/>
          <w:szCs w:val="22"/>
        </w:rPr>
        <w:t>exercise</w:t>
      </w:r>
      <w:r w:rsidRPr="00662042">
        <w:rPr>
          <w:rFonts w:asciiTheme="minorHAnsi" w:hAnsiTheme="minorHAnsi"/>
          <w:sz w:val="22"/>
          <w:szCs w:val="22"/>
        </w:rPr>
        <w:t xml:space="preserve"> is complete. Late work is accepted at the discretion of the instructor. </w:t>
      </w:r>
      <w:r w:rsidR="00536C31">
        <w:rPr>
          <w:rFonts w:asciiTheme="minorHAnsi" w:hAnsiTheme="minorHAnsi"/>
          <w:b/>
          <w:i/>
          <w:iCs/>
          <w:sz w:val="22"/>
          <w:szCs w:val="22"/>
        </w:rPr>
        <w:t xml:space="preserve">I rarely accept late work so students don’t fall behind in current/future work, however, there will one workbook exercise amnesty accepted on the last class where a student may submit </w:t>
      </w:r>
      <w:r w:rsidR="0038561E" w:rsidRPr="0038561E">
        <w:rPr>
          <w:rFonts w:asciiTheme="minorHAnsi" w:hAnsiTheme="minorHAnsi"/>
          <w:b/>
          <w:i/>
          <w:iCs/>
          <w:sz w:val="22"/>
          <w:szCs w:val="22"/>
          <w:u w:val="single"/>
        </w:rPr>
        <w:t>one</w:t>
      </w:r>
      <w:r w:rsidR="00536C31">
        <w:rPr>
          <w:rFonts w:asciiTheme="minorHAnsi" w:hAnsiTheme="minorHAnsi"/>
          <w:b/>
          <w:i/>
          <w:iCs/>
          <w:sz w:val="22"/>
          <w:szCs w:val="22"/>
        </w:rPr>
        <w:t xml:space="preserve"> workbook for regrading for any reason. </w:t>
      </w:r>
    </w:p>
    <w:p w:rsidR="00415BDC" w:rsidRPr="00662042" w:rsidRDefault="00415BDC" w:rsidP="00415BDC">
      <w:pPr>
        <w:pStyle w:val="ListParagraph"/>
        <w:rPr>
          <w:rFonts w:asciiTheme="minorHAnsi" w:hAnsiTheme="minorHAnsi"/>
          <w:sz w:val="22"/>
          <w:szCs w:val="22"/>
        </w:rPr>
      </w:pPr>
    </w:p>
    <w:p w:rsidR="00F66AC0" w:rsidRPr="00536C31" w:rsidRDefault="00F66AC0" w:rsidP="00F240EF">
      <w:pPr>
        <w:pStyle w:val="ListParagraph"/>
        <w:numPr>
          <w:ilvl w:val="0"/>
          <w:numId w:val="21"/>
        </w:numPr>
        <w:ind w:left="360"/>
        <w:rPr>
          <w:rFonts w:asciiTheme="minorHAnsi" w:hAnsiTheme="minorHAnsi"/>
          <w:sz w:val="22"/>
          <w:szCs w:val="22"/>
        </w:rPr>
      </w:pPr>
      <w:r w:rsidRPr="00536C31">
        <w:rPr>
          <w:rFonts w:asciiTheme="minorHAnsi" w:hAnsiTheme="minorHAnsi"/>
          <w:b/>
          <w:sz w:val="22"/>
          <w:szCs w:val="22"/>
        </w:rPr>
        <w:t>Safety Statement</w:t>
      </w:r>
      <w:r w:rsidR="00662042" w:rsidRPr="00536C31">
        <w:rPr>
          <w:rFonts w:asciiTheme="minorHAnsi" w:hAnsiTheme="minorHAnsi"/>
          <w:b/>
          <w:sz w:val="22"/>
          <w:szCs w:val="22"/>
        </w:rPr>
        <w:t xml:space="preserve">: </w:t>
      </w:r>
      <w:r w:rsidRPr="00536C31">
        <w:rPr>
          <w:rFonts w:asciiTheme="minorHAnsi" w:hAnsiTheme="minorHAnsi"/>
          <w:sz w:val="22"/>
          <w:szCs w:val="22"/>
        </w:rPr>
        <w:t xml:space="preserve">Austin Community College is committed to providing a safe and healthy environment for study and work. You are expected to learn and comply with ACC environmental, health and safety procedures and agree to follow ACC safety policies. Additional information on these can be found at </w:t>
      </w:r>
      <w:hyperlink r:id="rId14" w:history="1">
        <w:r w:rsidRPr="00536C31">
          <w:rPr>
            <w:rStyle w:val="Hyperlink"/>
            <w:rFonts w:asciiTheme="minorHAnsi" w:hAnsiTheme="minorHAnsi"/>
            <w:sz w:val="22"/>
            <w:szCs w:val="22"/>
          </w:rPr>
          <w:t>http://www.austincc.edu/ehs</w:t>
        </w:r>
      </w:hyperlink>
      <w:r w:rsidR="00536C31" w:rsidRPr="00536C31">
        <w:rPr>
          <w:rStyle w:val="Hyperlink"/>
          <w:rFonts w:asciiTheme="minorHAnsi" w:hAnsiTheme="minorHAnsi"/>
          <w:sz w:val="22"/>
          <w:szCs w:val="22"/>
        </w:rPr>
        <w:t xml:space="preserve">. </w:t>
      </w:r>
      <w:r w:rsidRPr="00536C31">
        <w:rPr>
          <w:rFonts w:asciiTheme="minorHAnsi" w:hAnsiTheme="minorHAnsi"/>
          <w:sz w:val="22"/>
          <w:szCs w:val="22"/>
        </w:rPr>
        <w:t xml:space="preserve">Because some health and safety circumstances are beyond our control, we ask that you become familiar with the Emergency Procedures poster and Campus Safety Plan map in each classroom. Additional information about emergency procedures and how to sign up for ACC Emergency Alerts to be notified in the event of a serious emergency can be found at: </w:t>
      </w:r>
      <w:hyperlink r:id="rId15" w:history="1">
        <w:r w:rsidR="002A34A5" w:rsidRPr="00536C31">
          <w:rPr>
            <w:rStyle w:val="Hyperlink"/>
            <w:rFonts w:asciiTheme="minorHAnsi" w:hAnsiTheme="minorHAnsi"/>
            <w:sz w:val="22"/>
            <w:szCs w:val="22"/>
          </w:rPr>
          <w:t>http://www.austincc.edu/emergency-notifications</w:t>
        </w:r>
      </w:hyperlink>
      <w:r w:rsidR="002A34A5" w:rsidRPr="00536C31">
        <w:rPr>
          <w:rFonts w:asciiTheme="minorHAnsi" w:hAnsiTheme="minorHAnsi"/>
          <w:sz w:val="22"/>
          <w:szCs w:val="22"/>
        </w:rPr>
        <w:t xml:space="preserve"> </w:t>
      </w:r>
    </w:p>
    <w:p w:rsidR="00F66AC0" w:rsidRPr="00662042" w:rsidRDefault="00F66AC0" w:rsidP="00F66AC0">
      <w:pPr>
        <w:ind w:left="360"/>
        <w:rPr>
          <w:rFonts w:asciiTheme="minorHAnsi" w:hAnsiTheme="minorHAnsi"/>
          <w:sz w:val="22"/>
          <w:szCs w:val="22"/>
        </w:rPr>
      </w:pPr>
    </w:p>
    <w:p w:rsidR="00B15B63" w:rsidRPr="00662042" w:rsidRDefault="00F66AC0" w:rsidP="00F66AC0">
      <w:pPr>
        <w:ind w:left="360"/>
        <w:rPr>
          <w:rFonts w:asciiTheme="minorHAnsi" w:hAnsiTheme="minorHAnsi"/>
          <w:sz w:val="22"/>
          <w:szCs w:val="22"/>
        </w:rPr>
      </w:pPr>
      <w:r w:rsidRPr="00662042">
        <w:rPr>
          <w:rFonts w:asciiTheme="minorHAnsi" w:hAnsiTheme="minorHAnsi"/>
          <w:sz w:val="22"/>
          <w:szCs w:val="22"/>
        </w:rPr>
        <w:t>Please note, you are expected to conduct yourself professionally with respect and courtesy to all. Anyone who thoughtlessly or intentionally jeopardizes the health or safety of another individual will be immediately dismissed from the day’s activity, may be withdrawn from the class, and/or barred from attending future activities.</w:t>
      </w:r>
    </w:p>
    <w:p w:rsidR="00F66AC0" w:rsidRPr="00662042" w:rsidRDefault="00F66AC0" w:rsidP="00F66AC0">
      <w:pPr>
        <w:ind w:left="360"/>
        <w:rPr>
          <w:rFonts w:asciiTheme="minorHAnsi" w:hAnsiTheme="minorHAnsi"/>
          <w:sz w:val="22"/>
          <w:szCs w:val="22"/>
        </w:rPr>
      </w:pPr>
    </w:p>
    <w:p w:rsidR="00B51ECD" w:rsidRPr="00662042" w:rsidRDefault="003A5B71" w:rsidP="00536C31">
      <w:pPr>
        <w:ind w:left="360"/>
        <w:rPr>
          <w:rFonts w:asciiTheme="minorHAnsi" w:hAnsiTheme="minorHAnsi"/>
          <w:b/>
          <w:i/>
          <w:sz w:val="22"/>
          <w:szCs w:val="22"/>
        </w:rPr>
      </w:pPr>
      <w:r w:rsidRPr="00662042">
        <w:rPr>
          <w:rFonts w:asciiTheme="minorHAnsi" w:hAnsiTheme="minorHAnsi"/>
          <w:b/>
          <w:sz w:val="22"/>
          <w:szCs w:val="22"/>
        </w:rPr>
        <w:lastRenderedPageBreak/>
        <w:t>Laboratory Safety:</w:t>
      </w:r>
      <w:r w:rsidRPr="00662042">
        <w:rPr>
          <w:rFonts w:asciiTheme="minorHAnsi" w:hAnsiTheme="minorHAnsi"/>
          <w:sz w:val="22"/>
          <w:szCs w:val="22"/>
        </w:rPr>
        <w:t xml:space="preserve"> </w:t>
      </w:r>
      <w:r w:rsidR="00B51ECD" w:rsidRPr="00662042">
        <w:rPr>
          <w:rFonts w:asciiTheme="minorHAnsi" w:hAnsiTheme="minorHAnsi"/>
          <w:sz w:val="22"/>
          <w:szCs w:val="22"/>
        </w:rPr>
        <w:t xml:space="preserve">Health and safety are paramount values in science classrooms, laboratories, and field activities.  Students are expected to learn, understand and comply with environmental, health and safety (EHS) procedures and protocols, and must agree to abide by the ACC science safety policy.  </w:t>
      </w:r>
      <w:r w:rsidRPr="00662042">
        <w:rPr>
          <w:rFonts w:asciiTheme="minorHAnsi" w:hAnsiTheme="minorHAnsi"/>
          <w:sz w:val="22"/>
          <w:szCs w:val="22"/>
        </w:rPr>
        <w:t>S</w:t>
      </w:r>
      <w:r w:rsidR="00B51ECD" w:rsidRPr="00662042">
        <w:rPr>
          <w:rFonts w:asciiTheme="minorHAnsi" w:hAnsiTheme="minorHAnsi"/>
          <w:sz w:val="22"/>
          <w:szCs w:val="22"/>
        </w:rPr>
        <w:t>pecific safety information for each activity will be discussed at the beginning of the</w:t>
      </w:r>
      <w:r w:rsidRPr="00662042">
        <w:rPr>
          <w:rFonts w:asciiTheme="minorHAnsi" w:hAnsiTheme="minorHAnsi"/>
          <w:sz w:val="22"/>
          <w:szCs w:val="22"/>
        </w:rPr>
        <w:t xml:space="preserve"> class</w:t>
      </w:r>
      <w:r w:rsidR="00B51ECD" w:rsidRPr="00662042">
        <w:rPr>
          <w:rFonts w:asciiTheme="minorHAnsi" w:hAnsiTheme="minorHAnsi"/>
          <w:sz w:val="22"/>
          <w:szCs w:val="22"/>
        </w:rPr>
        <w:t xml:space="preserve"> activity.  For those activities that require specific safety training, </w:t>
      </w:r>
      <w:r w:rsidR="00B51ECD" w:rsidRPr="00662042">
        <w:rPr>
          <w:rFonts w:asciiTheme="minorHAnsi" w:hAnsiTheme="minorHAnsi"/>
          <w:sz w:val="22"/>
          <w:szCs w:val="22"/>
          <w:u w:val="single"/>
        </w:rPr>
        <w:t>a student who is late and misses the safety training will not be able to participate in the activity</w:t>
      </w:r>
      <w:r w:rsidR="00B51ECD" w:rsidRPr="00662042">
        <w:rPr>
          <w:rFonts w:asciiTheme="minorHAnsi" w:hAnsiTheme="minorHAnsi"/>
          <w:sz w:val="22"/>
          <w:szCs w:val="22"/>
        </w:rPr>
        <w:t xml:space="preserve">. The comprehensive science safety policy can be found at: </w:t>
      </w:r>
      <w:hyperlink r:id="rId16" w:history="1">
        <w:r w:rsidR="005A23B3" w:rsidRPr="00662042">
          <w:rPr>
            <w:rStyle w:val="Hyperlink"/>
            <w:rFonts w:asciiTheme="minorHAnsi" w:hAnsiTheme="minorHAnsi"/>
            <w:b/>
            <w:bCs/>
            <w:sz w:val="22"/>
            <w:szCs w:val="22"/>
          </w:rPr>
          <w:t>www.austincc.edu/sci_safe/</w:t>
        </w:r>
      </w:hyperlink>
      <w:r w:rsidR="00B51ECD" w:rsidRPr="00662042">
        <w:rPr>
          <w:rFonts w:asciiTheme="minorHAnsi" w:hAnsiTheme="minorHAnsi"/>
          <w:sz w:val="22"/>
          <w:szCs w:val="22"/>
        </w:rPr>
        <w:t>.</w:t>
      </w:r>
      <w:r w:rsidR="00536C31">
        <w:rPr>
          <w:rFonts w:asciiTheme="minorHAnsi" w:hAnsiTheme="minorHAnsi"/>
          <w:sz w:val="22"/>
          <w:szCs w:val="22"/>
        </w:rPr>
        <w:t xml:space="preserve"> </w:t>
      </w:r>
      <w:r w:rsidR="00B51ECD" w:rsidRPr="00662042">
        <w:rPr>
          <w:rFonts w:asciiTheme="minorHAnsi" w:hAnsiTheme="minorHAnsi"/>
          <w:b/>
          <w:i/>
          <w:sz w:val="22"/>
          <w:szCs w:val="22"/>
        </w:rPr>
        <w:t>Before students may attend the laboratory classes, they must complete all of the following:</w:t>
      </w:r>
    </w:p>
    <w:p w:rsidR="00B51ECD" w:rsidRPr="00662042" w:rsidRDefault="00B51ECD" w:rsidP="007E7F9B">
      <w:pPr>
        <w:numPr>
          <w:ilvl w:val="0"/>
          <w:numId w:val="12"/>
        </w:numPr>
        <w:rPr>
          <w:rFonts w:asciiTheme="minorHAnsi" w:hAnsiTheme="minorHAnsi"/>
          <w:sz w:val="22"/>
          <w:szCs w:val="22"/>
        </w:rPr>
      </w:pPr>
      <w:r w:rsidRPr="00662042">
        <w:rPr>
          <w:rFonts w:asciiTheme="minorHAnsi" w:hAnsiTheme="minorHAnsi"/>
          <w:sz w:val="22"/>
          <w:szCs w:val="22"/>
        </w:rPr>
        <w:t>Watch the ACC Science Safety video</w:t>
      </w:r>
    </w:p>
    <w:p w:rsidR="00B51ECD" w:rsidRPr="00662042" w:rsidRDefault="00B51ECD" w:rsidP="007E7F9B">
      <w:pPr>
        <w:numPr>
          <w:ilvl w:val="0"/>
          <w:numId w:val="12"/>
        </w:numPr>
        <w:rPr>
          <w:rFonts w:asciiTheme="minorHAnsi" w:hAnsiTheme="minorHAnsi"/>
          <w:sz w:val="22"/>
          <w:szCs w:val="22"/>
        </w:rPr>
      </w:pPr>
      <w:r w:rsidRPr="00662042">
        <w:rPr>
          <w:rFonts w:asciiTheme="minorHAnsi" w:hAnsiTheme="minorHAnsi"/>
          <w:sz w:val="22"/>
          <w:szCs w:val="22"/>
        </w:rPr>
        <w:t>Review the ACC Biology Lab Safety Policy and fill out the safety guide for your campus</w:t>
      </w:r>
    </w:p>
    <w:p w:rsidR="00B51ECD" w:rsidRPr="00662042" w:rsidRDefault="00B51ECD" w:rsidP="007E7F9B">
      <w:pPr>
        <w:numPr>
          <w:ilvl w:val="0"/>
          <w:numId w:val="12"/>
        </w:numPr>
        <w:rPr>
          <w:rFonts w:asciiTheme="minorHAnsi" w:hAnsiTheme="minorHAnsi"/>
          <w:sz w:val="22"/>
          <w:szCs w:val="22"/>
        </w:rPr>
      </w:pPr>
      <w:r w:rsidRPr="00662042">
        <w:rPr>
          <w:rFonts w:asciiTheme="minorHAnsi" w:hAnsiTheme="minorHAnsi"/>
          <w:sz w:val="22"/>
          <w:szCs w:val="22"/>
        </w:rPr>
        <w:t>Sign the ACC Biology Safety Contract.</w:t>
      </w:r>
    </w:p>
    <w:p w:rsidR="00F66AC0" w:rsidRPr="00662042" w:rsidRDefault="00F66AC0" w:rsidP="002B5C45">
      <w:pPr>
        <w:ind w:left="360"/>
        <w:rPr>
          <w:rFonts w:asciiTheme="minorHAnsi" w:hAnsiTheme="minorHAnsi"/>
          <w:b/>
          <w:i/>
          <w:sz w:val="22"/>
          <w:szCs w:val="22"/>
        </w:rPr>
      </w:pPr>
    </w:p>
    <w:p w:rsidR="00527A52" w:rsidRPr="00662042" w:rsidRDefault="00F66AC0" w:rsidP="002B5C45">
      <w:pPr>
        <w:ind w:left="360"/>
        <w:rPr>
          <w:rFonts w:asciiTheme="minorHAnsi" w:hAnsiTheme="minorHAnsi"/>
          <w:sz w:val="22"/>
          <w:szCs w:val="22"/>
        </w:rPr>
      </w:pPr>
      <w:r w:rsidRPr="00662042">
        <w:rPr>
          <w:rFonts w:asciiTheme="minorHAnsi" w:hAnsiTheme="minorHAnsi"/>
          <w:b/>
          <w:sz w:val="22"/>
          <w:szCs w:val="22"/>
        </w:rPr>
        <w:t xml:space="preserve">Student use of Organisms policy is found here: </w:t>
      </w:r>
      <w:hyperlink r:id="rId17" w:history="1">
        <w:r w:rsidR="00516546" w:rsidRPr="00662042">
          <w:rPr>
            <w:rStyle w:val="Hyperlink"/>
            <w:rFonts w:asciiTheme="minorHAnsi" w:hAnsiTheme="minorHAnsi"/>
            <w:sz w:val="22"/>
            <w:szCs w:val="22"/>
          </w:rPr>
          <w:t>http://www.austincc.edu/biology/labanimalpolicy.html</w:t>
        </w:r>
      </w:hyperlink>
      <w:r w:rsidR="00516546" w:rsidRPr="00662042">
        <w:rPr>
          <w:rFonts w:asciiTheme="minorHAnsi" w:hAnsiTheme="minorHAnsi"/>
          <w:sz w:val="22"/>
          <w:szCs w:val="22"/>
        </w:rPr>
        <w:t xml:space="preserve"> </w:t>
      </w:r>
      <w:r w:rsidR="00527A52" w:rsidRPr="00662042">
        <w:rPr>
          <w:rFonts w:asciiTheme="minorHAnsi" w:hAnsiTheme="minorHAnsi"/>
          <w:sz w:val="22"/>
          <w:szCs w:val="22"/>
        </w:rPr>
        <w:t xml:space="preserve">In the Biotechnology Program you may work with many different types of organisms, some of which may include human and animal cell culture, stem cells, </w:t>
      </w:r>
      <w:r w:rsidR="0038561E">
        <w:rPr>
          <w:rFonts w:asciiTheme="minorHAnsi" w:hAnsiTheme="minorHAnsi"/>
          <w:sz w:val="22"/>
          <w:szCs w:val="22"/>
        </w:rPr>
        <w:t xml:space="preserve">plants, </w:t>
      </w:r>
      <w:r w:rsidR="00527A52" w:rsidRPr="00662042">
        <w:rPr>
          <w:rFonts w:asciiTheme="minorHAnsi" w:hAnsiTheme="minorHAnsi"/>
          <w:sz w:val="22"/>
          <w:szCs w:val="22"/>
        </w:rPr>
        <w:t xml:space="preserve">bacteria, yeast, fungi and algae. </w:t>
      </w:r>
    </w:p>
    <w:p w:rsidR="00415BDC" w:rsidRPr="00662042" w:rsidRDefault="00415BDC" w:rsidP="00415BDC">
      <w:pPr>
        <w:numPr>
          <w:ilvl w:val="0"/>
          <w:numId w:val="21"/>
        </w:numPr>
        <w:ind w:left="360"/>
        <w:rPr>
          <w:rFonts w:asciiTheme="minorHAnsi" w:hAnsiTheme="minorHAnsi"/>
          <w:b/>
          <w:sz w:val="22"/>
          <w:szCs w:val="22"/>
        </w:rPr>
      </w:pPr>
      <w:r w:rsidRPr="00662042">
        <w:rPr>
          <w:rFonts w:asciiTheme="minorHAnsi" w:hAnsiTheme="minorHAnsi"/>
          <w:b/>
          <w:iCs/>
          <w:sz w:val="22"/>
          <w:szCs w:val="22"/>
        </w:rPr>
        <w:t>Student Insurance</w:t>
      </w:r>
      <w:r w:rsidR="00B51ECD" w:rsidRPr="00662042">
        <w:rPr>
          <w:rFonts w:asciiTheme="minorHAnsi" w:hAnsiTheme="minorHAnsi"/>
          <w:b/>
          <w:iCs/>
          <w:sz w:val="22"/>
          <w:szCs w:val="22"/>
        </w:rPr>
        <w:t>:</w:t>
      </w:r>
      <w:r w:rsidR="00B51ECD" w:rsidRPr="00662042">
        <w:rPr>
          <w:rFonts w:asciiTheme="minorHAnsi" w:hAnsiTheme="minorHAnsi"/>
          <w:b/>
          <w:sz w:val="22"/>
          <w:szCs w:val="22"/>
        </w:rPr>
        <w:t xml:space="preserve"> </w:t>
      </w:r>
      <w:r w:rsidR="00B51ECD" w:rsidRPr="00662042">
        <w:rPr>
          <w:rFonts w:asciiTheme="minorHAnsi" w:hAnsiTheme="minorHAnsi"/>
          <w:sz w:val="22"/>
          <w:szCs w:val="22"/>
        </w:rPr>
        <w:t>Students enrolled in lab and field courses are covered by student insurance if they are injure</w:t>
      </w:r>
      <w:r w:rsidR="002A3151" w:rsidRPr="00662042">
        <w:rPr>
          <w:rFonts w:asciiTheme="minorHAnsi" w:hAnsiTheme="minorHAnsi"/>
          <w:sz w:val="22"/>
          <w:szCs w:val="22"/>
        </w:rPr>
        <w:t>d as a result of the lab or fiel</w:t>
      </w:r>
      <w:r w:rsidR="00B51ECD" w:rsidRPr="00662042">
        <w:rPr>
          <w:rFonts w:asciiTheme="minorHAnsi" w:hAnsiTheme="minorHAnsi"/>
          <w:sz w:val="22"/>
          <w:szCs w:val="22"/>
        </w:rPr>
        <w:t>d activity.</w:t>
      </w:r>
      <w:r w:rsidR="002A3151" w:rsidRPr="00662042">
        <w:rPr>
          <w:rFonts w:asciiTheme="minorHAnsi" w:hAnsiTheme="minorHAnsi"/>
          <w:sz w:val="22"/>
          <w:szCs w:val="22"/>
        </w:rPr>
        <w:t xml:space="preserve"> If you are injured during class, please notify your instructor immediately and fill out the designated injury forms. </w:t>
      </w:r>
    </w:p>
    <w:p w:rsidR="00415BDC" w:rsidRPr="00662042" w:rsidRDefault="00415BDC" w:rsidP="00415BDC">
      <w:pPr>
        <w:ind w:left="360"/>
        <w:rPr>
          <w:rFonts w:asciiTheme="minorHAnsi" w:hAnsiTheme="minorHAnsi"/>
          <w:b/>
          <w:sz w:val="22"/>
          <w:szCs w:val="22"/>
        </w:rPr>
      </w:pPr>
    </w:p>
    <w:p w:rsidR="00086F2B" w:rsidRPr="00662042" w:rsidRDefault="002B1C2D" w:rsidP="00086F2B">
      <w:pPr>
        <w:numPr>
          <w:ilvl w:val="0"/>
          <w:numId w:val="21"/>
        </w:numPr>
        <w:ind w:left="360"/>
        <w:rPr>
          <w:rFonts w:asciiTheme="minorHAnsi" w:hAnsiTheme="minorHAnsi"/>
          <w:color w:val="003399"/>
          <w:sz w:val="22"/>
          <w:szCs w:val="22"/>
        </w:rPr>
      </w:pPr>
      <w:r w:rsidRPr="00662042">
        <w:rPr>
          <w:rFonts w:asciiTheme="minorHAnsi" w:hAnsiTheme="minorHAnsi"/>
          <w:b/>
          <w:sz w:val="22"/>
          <w:szCs w:val="22"/>
        </w:rPr>
        <w:t xml:space="preserve">Electronic Devices: </w:t>
      </w:r>
      <w:r w:rsidR="003979C0" w:rsidRPr="00662042">
        <w:rPr>
          <w:rFonts w:asciiTheme="minorHAnsi" w:hAnsiTheme="minorHAnsi"/>
          <w:sz w:val="22"/>
          <w:szCs w:val="22"/>
        </w:rPr>
        <w:t>Although the use of electronic devices such as calculators, notepads, laptops and smart phone applications is highly encouraged, we ask students not use class time to talk on their cell phone, text message or check email.</w:t>
      </w:r>
      <w:r w:rsidR="003979C0" w:rsidRPr="00662042">
        <w:rPr>
          <w:rFonts w:asciiTheme="minorHAnsi" w:hAnsiTheme="minorHAnsi"/>
          <w:color w:val="003399"/>
          <w:sz w:val="22"/>
          <w:szCs w:val="22"/>
        </w:rPr>
        <w:t xml:space="preserve"> </w:t>
      </w:r>
      <w:r w:rsidR="003979C0" w:rsidRPr="00662042">
        <w:rPr>
          <w:rFonts w:asciiTheme="minorHAnsi" w:hAnsiTheme="minorHAnsi"/>
          <w:b/>
          <w:i/>
          <w:sz w:val="22"/>
          <w:szCs w:val="22"/>
        </w:rPr>
        <w:t xml:space="preserve">Unapproved electronic devices are not permitted on your person while writing exams. </w:t>
      </w:r>
    </w:p>
    <w:p w:rsidR="00086F2B" w:rsidRPr="00662042" w:rsidRDefault="00086F2B" w:rsidP="00086F2B">
      <w:pPr>
        <w:pStyle w:val="ListParagraph"/>
        <w:rPr>
          <w:rFonts w:asciiTheme="minorHAnsi" w:hAnsiTheme="minorHAnsi"/>
          <w:b/>
          <w:sz w:val="22"/>
          <w:szCs w:val="22"/>
        </w:rPr>
      </w:pPr>
    </w:p>
    <w:p w:rsidR="00205E95" w:rsidRPr="003E22FE" w:rsidRDefault="00086F2B" w:rsidP="00F240EF">
      <w:pPr>
        <w:numPr>
          <w:ilvl w:val="0"/>
          <w:numId w:val="21"/>
        </w:numPr>
        <w:ind w:left="360"/>
        <w:rPr>
          <w:rFonts w:asciiTheme="minorHAnsi" w:hAnsiTheme="minorHAnsi"/>
          <w:sz w:val="22"/>
          <w:szCs w:val="22"/>
        </w:rPr>
      </w:pPr>
      <w:r w:rsidRPr="003E22FE">
        <w:rPr>
          <w:rFonts w:asciiTheme="minorHAnsi" w:hAnsiTheme="minorHAnsi"/>
          <w:b/>
          <w:sz w:val="22"/>
          <w:szCs w:val="22"/>
        </w:rPr>
        <w:t>Withdrawal Policy</w:t>
      </w:r>
      <w:r w:rsidR="00614B63" w:rsidRPr="003E22FE">
        <w:rPr>
          <w:rFonts w:asciiTheme="minorHAnsi" w:hAnsiTheme="minorHAnsi"/>
          <w:b/>
          <w:sz w:val="22"/>
          <w:szCs w:val="22"/>
        </w:rPr>
        <w:t xml:space="preserve">: </w:t>
      </w:r>
      <w:r w:rsidRPr="003E22FE">
        <w:rPr>
          <w:rFonts w:asciiTheme="minorHAnsi" w:hAnsiTheme="minorHAnsi"/>
          <w:sz w:val="22"/>
          <w:szCs w:val="22"/>
        </w:rPr>
        <w:t xml:space="preserve">It is the responsibility of each student to ensure that his or her name is removed from the roll should he or she decides to withdraw from the class. </w:t>
      </w:r>
      <w:r w:rsidRPr="003E22FE">
        <w:rPr>
          <w:rFonts w:asciiTheme="minorHAnsi" w:hAnsiTheme="minorHAnsi"/>
          <w:sz w:val="22"/>
          <w:szCs w:val="22"/>
          <w:u w:val="single"/>
        </w:rPr>
        <w:t xml:space="preserve">The instructor does, however, reserve the right to drop a student should </w:t>
      </w:r>
      <w:r w:rsidR="003E22FE" w:rsidRPr="003E22FE">
        <w:rPr>
          <w:rFonts w:asciiTheme="minorHAnsi" w:hAnsiTheme="minorHAnsi"/>
          <w:sz w:val="22"/>
          <w:szCs w:val="22"/>
          <w:u w:val="single"/>
        </w:rPr>
        <w:t>they</w:t>
      </w:r>
      <w:r w:rsidRPr="003E22FE">
        <w:rPr>
          <w:rFonts w:asciiTheme="minorHAnsi" w:hAnsiTheme="minorHAnsi"/>
          <w:sz w:val="22"/>
          <w:szCs w:val="22"/>
          <w:u w:val="single"/>
        </w:rPr>
        <w:t xml:space="preserve"> feel it is necessary</w:t>
      </w:r>
      <w:r w:rsidRPr="003E22FE">
        <w:rPr>
          <w:rFonts w:asciiTheme="minorHAnsi" w:hAnsiTheme="minorHAnsi"/>
          <w:sz w:val="22"/>
          <w:szCs w:val="22"/>
        </w:rPr>
        <w:t xml:space="preserve">. If a student decides to withdraw, </w:t>
      </w:r>
      <w:r w:rsidR="003E22FE">
        <w:rPr>
          <w:rFonts w:asciiTheme="minorHAnsi" w:hAnsiTheme="minorHAnsi"/>
          <w:sz w:val="22"/>
          <w:szCs w:val="22"/>
        </w:rPr>
        <w:t>they</w:t>
      </w:r>
      <w:r w:rsidRPr="003E22FE">
        <w:rPr>
          <w:rFonts w:asciiTheme="minorHAnsi" w:hAnsiTheme="minorHAnsi"/>
          <w:sz w:val="22"/>
          <w:szCs w:val="22"/>
        </w:rPr>
        <w:t xml:space="preserve"> should also verify that the withdrawal is submitted before the Final Withdrawal Date. The student is also strongly encouraged to retain their copy of the withdrawal form for their records.</w:t>
      </w:r>
      <w:r w:rsidR="005037C2" w:rsidRPr="003E22FE">
        <w:rPr>
          <w:rFonts w:asciiTheme="minorHAnsi" w:hAnsiTheme="minorHAnsi"/>
          <w:sz w:val="22"/>
          <w:szCs w:val="22"/>
        </w:rPr>
        <w:t xml:space="preserve"> </w:t>
      </w:r>
      <w:r w:rsidRPr="003E22FE">
        <w:rPr>
          <w:rFonts w:asciiTheme="minorHAnsi" w:hAnsiTheme="minorHAnsi"/>
          <w:sz w:val="22"/>
          <w:szCs w:val="22"/>
        </w:rPr>
        <w:t>Students who enroll for the third or subsequent time in a course taken since fall, 2002, may be charged a higher tuition rate, for that course.</w:t>
      </w:r>
      <w:r w:rsidR="005037C2" w:rsidRPr="003E22FE">
        <w:rPr>
          <w:rFonts w:asciiTheme="minorHAnsi" w:hAnsiTheme="minorHAnsi"/>
          <w:sz w:val="22"/>
          <w:szCs w:val="22"/>
        </w:rPr>
        <w:t xml:space="preserve"> </w:t>
      </w:r>
      <w:r w:rsidRPr="003E22FE">
        <w:rPr>
          <w:rFonts w:asciiTheme="minorHAnsi" w:hAnsiTheme="minorHAnsi"/>
          <w:sz w:val="22"/>
          <w:szCs w:val="22"/>
        </w:rPr>
        <w:t>State law permits students to withdraw from no more than six courses during their entire undergraduate career at Texas public colleges or universities. With certain exceptions, all course withdrawals automatically count towards this limit. Details regarding this policy can be found in the ACC college catalog.</w:t>
      </w:r>
      <w:r w:rsidR="003E22FE" w:rsidRPr="003E22FE">
        <w:rPr>
          <w:rFonts w:asciiTheme="minorHAnsi" w:hAnsiTheme="minorHAnsi"/>
          <w:sz w:val="22"/>
          <w:szCs w:val="22"/>
        </w:rPr>
        <w:t xml:space="preserve"> </w:t>
      </w:r>
      <w:r w:rsidR="00205E95" w:rsidRPr="003E22FE">
        <w:rPr>
          <w:rFonts w:asciiTheme="minorHAnsi" w:hAnsiTheme="minorHAnsi"/>
          <w:b/>
          <w:sz w:val="22"/>
          <w:szCs w:val="22"/>
        </w:rPr>
        <w:t xml:space="preserve">Withdraw Dates: </w:t>
      </w:r>
      <w:r w:rsidR="00F35EC0" w:rsidRPr="003E22FE">
        <w:rPr>
          <w:rFonts w:asciiTheme="minorHAnsi" w:hAnsiTheme="minorHAnsi"/>
          <w:b/>
          <w:sz w:val="22"/>
          <w:szCs w:val="22"/>
        </w:rPr>
        <w:t xml:space="preserve">Are posted on the ACC academic calendar: </w:t>
      </w:r>
      <w:hyperlink r:id="rId18" w:history="1">
        <w:r w:rsidR="00987DB2" w:rsidRPr="003E22FE">
          <w:rPr>
            <w:rStyle w:val="Hyperlink"/>
            <w:rFonts w:asciiTheme="minorHAnsi" w:hAnsiTheme="minorHAnsi"/>
            <w:sz w:val="22"/>
            <w:szCs w:val="22"/>
          </w:rPr>
          <w:t>http://www.austincc.edu/calendars/academic-calendar</w:t>
        </w:r>
      </w:hyperlink>
    </w:p>
    <w:p w:rsidR="002B1C2D" w:rsidRPr="00662042" w:rsidRDefault="002B1C2D" w:rsidP="00336B76">
      <w:pPr>
        <w:rPr>
          <w:rFonts w:asciiTheme="minorHAnsi" w:hAnsiTheme="minorHAnsi"/>
          <w:sz w:val="22"/>
          <w:szCs w:val="22"/>
        </w:rPr>
      </w:pPr>
    </w:p>
    <w:p w:rsidR="002B1C2D" w:rsidRPr="00614B63" w:rsidRDefault="002B1C2D" w:rsidP="0058497E">
      <w:pPr>
        <w:pStyle w:val="ListParagraph"/>
        <w:numPr>
          <w:ilvl w:val="0"/>
          <w:numId w:val="21"/>
        </w:numPr>
        <w:ind w:left="360"/>
        <w:rPr>
          <w:rFonts w:asciiTheme="minorHAnsi" w:hAnsiTheme="minorHAnsi"/>
          <w:sz w:val="22"/>
          <w:szCs w:val="22"/>
        </w:rPr>
      </w:pPr>
      <w:r w:rsidRPr="00614B63">
        <w:rPr>
          <w:rFonts w:asciiTheme="minorHAnsi" w:hAnsiTheme="minorHAnsi"/>
          <w:b/>
          <w:sz w:val="22"/>
          <w:szCs w:val="22"/>
        </w:rPr>
        <w:t xml:space="preserve">Incomplete </w:t>
      </w:r>
      <w:r w:rsidR="007D6BCD" w:rsidRPr="00614B63">
        <w:rPr>
          <w:rFonts w:asciiTheme="minorHAnsi" w:hAnsiTheme="minorHAnsi"/>
          <w:b/>
          <w:sz w:val="22"/>
          <w:szCs w:val="22"/>
        </w:rPr>
        <w:t>Award Policy</w:t>
      </w:r>
      <w:r w:rsidR="00614B63" w:rsidRPr="00614B63">
        <w:rPr>
          <w:rFonts w:asciiTheme="minorHAnsi" w:hAnsiTheme="minorHAnsi"/>
          <w:b/>
          <w:sz w:val="22"/>
          <w:szCs w:val="22"/>
        </w:rPr>
        <w:t>:</w:t>
      </w:r>
      <w:r w:rsidRPr="00614B63">
        <w:rPr>
          <w:rFonts w:asciiTheme="minorHAnsi" w:hAnsiTheme="minorHAnsi"/>
          <w:sz w:val="22"/>
          <w:szCs w:val="22"/>
        </w:rPr>
        <w:t xml:space="preserve">  </w:t>
      </w:r>
      <w:r w:rsidR="005212B6" w:rsidRPr="00614B63">
        <w:rPr>
          <w:rFonts w:asciiTheme="minorHAnsi" w:hAnsiTheme="minorHAnsi"/>
          <w:sz w:val="22"/>
          <w:szCs w:val="22"/>
        </w:rPr>
        <w:t xml:space="preserve">An instructor may award a grade of “I” (Incomplete) if a student was unable to complete all of the objectives for the passing grade in a course.  An incomplete grade cannot be carried beyond the established date in the following semester. The completion date is determined by the instructor but may not be later than the final deadline for withdrawal in the subsequent semester. </w:t>
      </w:r>
      <w:r w:rsidRPr="00614B63">
        <w:rPr>
          <w:rFonts w:asciiTheme="minorHAnsi" w:hAnsiTheme="minorHAnsi"/>
          <w:sz w:val="22"/>
          <w:szCs w:val="22"/>
        </w:rPr>
        <w:t xml:space="preserve">In order to get an incomplete grade (“I”) in this course you must do all of the following </w:t>
      </w:r>
      <w:r w:rsidRPr="00614B63">
        <w:rPr>
          <w:rFonts w:asciiTheme="minorHAnsi" w:hAnsiTheme="minorHAnsi"/>
          <w:b/>
          <w:sz w:val="22"/>
          <w:szCs w:val="22"/>
        </w:rPr>
        <w:t>before the last class meeting</w:t>
      </w:r>
      <w:r w:rsidRPr="00614B63">
        <w:rPr>
          <w:rFonts w:asciiTheme="minorHAnsi" w:hAnsiTheme="minorHAnsi"/>
          <w:sz w:val="22"/>
          <w:szCs w:val="22"/>
        </w:rPr>
        <w:t>:</w:t>
      </w:r>
    </w:p>
    <w:p w:rsidR="002B1C2D" w:rsidRPr="00662042" w:rsidRDefault="002B1C2D" w:rsidP="007E7F9B">
      <w:pPr>
        <w:numPr>
          <w:ilvl w:val="0"/>
          <w:numId w:val="16"/>
        </w:numPr>
        <w:tabs>
          <w:tab w:val="clear" w:pos="720"/>
          <w:tab w:val="num" w:pos="1800"/>
        </w:tabs>
        <w:ind w:left="1080"/>
        <w:rPr>
          <w:rFonts w:asciiTheme="minorHAnsi" w:hAnsiTheme="minorHAnsi"/>
          <w:sz w:val="22"/>
          <w:szCs w:val="22"/>
        </w:rPr>
      </w:pPr>
      <w:r w:rsidRPr="00662042">
        <w:rPr>
          <w:rFonts w:asciiTheme="minorHAnsi" w:hAnsiTheme="minorHAnsi"/>
          <w:sz w:val="22"/>
          <w:szCs w:val="22"/>
        </w:rPr>
        <w:t xml:space="preserve">Present a valid and well-documented reason, submitted in writing, for the instructor to give an incomplete grade.  This should include the reason that the student has missed the official drop deadline for that semester. </w:t>
      </w:r>
    </w:p>
    <w:p w:rsidR="002B1C2D" w:rsidRPr="00662042" w:rsidRDefault="002B1C2D" w:rsidP="007E7F9B">
      <w:pPr>
        <w:numPr>
          <w:ilvl w:val="0"/>
          <w:numId w:val="16"/>
        </w:numPr>
        <w:tabs>
          <w:tab w:val="clear" w:pos="720"/>
          <w:tab w:val="num" w:pos="1080"/>
        </w:tabs>
        <w:ind w:left="1080"/>
        <w:rPr>
          <w:rFonts w:asciiTheme="minorHAnsi" w:hAnsiTheme="minorHAnsi"/>
          <w:sz w:val="22"/>
          <w:szCs w:val="22"/>
        </w:rPr>
      </w:pPr>
      <w:r w:rsidRPr="00662042">
        <w:rPr>
          <w:rFonts w:asciiTheme="minorHAnsi" w:hAnsiTheme="minorHAnsi"/>
          <w:sz w:val="22"/>
          <w:szCs w:val="22"/>
        </w:rPr>
        <w:t xml:space="preserve">Complete at least </w:t>
      </w:r>
      <w:r w:rsidR="005212B6" w:rsidRPr="00662042">
        <w:rPr>
          <w:rFonts w:asciiTheme="minorHAnsi" w:hAnsiTheme="minorHAnsi"/>
          <w:sz w:val="22"/>
          <w:szCs w:val="22"/>
        </w:rPr>
        <w:t>70% of the course</w:t>
      </w:r>
      <w:r w:rsidRPr="00662042">
        <w:rPr>
          <w:rFonts w:asciiTheme="minorHAnsi" w:hAnsiTheme="minorHAnsi"/>
          <w:sz w:val="22"/>
          <w:szCs w:val="22"/>
        </w:rPr>
        <w:t xml:space="preserve">, and </w:t>
      </w:r>
      <w:r w:rsidRPr="00662042">
        <w:rPr>
          <w:rFonts w:asciiTheme="minorHAnsi" w:hAnsiTheme="minorHAnsi"/>
          <w:b/>
          <w:i/>
          <w:sz w:val="22"/>
          <w:szCs w:val="22"/>
        </w:rPr>
        <w:t>have at least a 70% grade average in the course</w:t>
      </w:r>
      <w:r w:rsidRPr="00662042">
        <w:rPr>
          <w:rFonts w:asciiTheme="minorHAnsi" w:hAnsiTheme="minorHAnsi"/>
          <w:sz w:val="22"/>
          <w:szCs w:val="22"/>
        </w:rPr>
        <w:t xml:space="preserve">. </w:t>
      </w:r>
    </w:p>
    <w:p w:rsidR="002B1C2D" w:rsidRPr="00662042" w:rsidRDefault="002B1C2D" w:rsidP="007E7F9B">
      <w:pPr>
        <w:numPr>
          <w:ilvl w:val="0"/>
          <w:numId w:val="16"/>
        </w:numPr>
        <w:tabs>
          <w:tab w:val="clear" w:pos="720"/>
          <w:tab w:val="num" w:pos="1080"/>
        </w:tabs>
        <w:ind w:left="1080"/>
        <w:rPr>
          <w:rFonts w:asciiTheme="minorHAnsi" w:hAnsiTheme="minorHAnsi"/>
          <w:sz w:val="22"/>
          <w:szCs w:val="22"/>
        </w:rPr>
      </w:pPr>
      <w:r w:rsidRPr="00662042">
        <w:rPr>
          <w:rFonts w:asciiTheme="minorHAnsi" w:hAnsiTheme="minorHAnsi"/>
          <w:sz w:val="22"/>
          <w:szCs w:val="22"/>
        </w:rPr>
        <w:lastRenderedPageBreak/>
        <w:t xml:space="preserve">Meet with your instructor to discuss what is involved in getting and finishing an incomplete.   Incomplete grades must be completed by </w:t>
      </w:r>
      <w:r w:rsidR="0063468D">
        <w:rPr>
          <w:rFonts w:asciiTheme="minorHAnsi" w:hAnsiTheme="minorHAnsi"/>
          <w:sz w:val="22"/>
          <w:szCs w:val="22"/>
        </w:rPr>
        <w:t>deadline on academic calendar</w:t>
      </w:r>
      <w:r w:rsidRPr="00662042">
        <w:rPr>
          <w:rFonts w:asciiTheme="minorHAnsi" w:hAnsiTheme="minorHAnsi"/>
          <w:sz w:val="22"/>
          <w:szCs w:val="22"/>
        </w:rPr>
        <w:t xml:space="preserve">.  If not completed by that time, the incomplete grade becomes a failing grade (F). </w:t>
      </w:r>
    </w:p>
    <w:p w:rsidR="002B1C2D" w:rsidRPr="00662042" w:rsidRDefault="002B1C2D" w:rsidP="007E7F9B">
      <w:pPr>
        <w:numPr>
          <w:ilvl w:val="0"/>
          <w:numId w:val="16"/>
        </w:numPr>
        <w:tabs>
          <w:tab w:val="clear" w:pos="720"/>
          <w:tab w:val="num" w:pos="1080"/>
        </w:tabs>
        <w:ind w:left="1080"/>
        <w:rPr>
          <w:rFonts w:asciiTheme="minorHAnsi" w:hAnsiTheme="minorHAnsi"/>
          <w:sz w:val="22"/>
          <w:szCs w:val="22"/>
        </w:rPr>
      </w:pPr>
      <w:r w:rsidRPr="00662042">
        <w:rPr>
          <w:rFonts w:asciiTheme="minorHAnsi" w:hAnsiTheme="minorHAnsi"/>
          <w:sz w:val="22"/>
          <w:szCs w:val="22"/>
        </w:rPr>
        <w:t xml:space="preserve">Sign an Incomplete Grade Form, and give it to your lecture instructor prior to the last day of class. </w:t>
      </w:r>
    </w:p>
    <w:p w:rsidR="002B1C2D" w:rsidRPr="00662042" w:rsidRDefault="002B1C2D" w:rsidP="00D71C61">
      <w:pPr>
        <w:ind w:left="360"/>
        <w:rPr>
          <w:rFonts w:asciiTheme="minorHAnsi" w:hAnsiTheme="minorHAnsi"/>
          <w:b/>
          <w:sz w:val="22"/>
          <w:szCs w:val="22"/>
        </w:rPr>
      </w:pPr>
      <w:r w:rsidRPr="00662042">
        <w:rPr>
          <w:rFonts w:asciiTheme="minorHAnsi" w:hAnsiTheme="minorHAnsi"/>
          <w:b/>
          <w:sz w:val="22"/>
          <w:szCs w:val="22"/>
        </w:rPr>
        <w:t>Reinstatement Procedures:</w:t>
      </w:r>
      <w:r w:rsidR="00D71C61" w:rsidRPr="00662042">
        <w:rPr>
          <w:rFonts w:asciiTheme="minorHAnsi" w:hAnsiTheme="minorHAnsi"/>
          <w:b/>
          <w:sz w:val="22"/>
          <w:szCs w:val="22"/>
        </w:rPr>
        <w:t xml:space="preserve"> </w:t>
      </w:r>
      <w:r w:rsidRPr="00662042">
        <w:rPr>
          <w:rFonts w:asciiTheme="minorHAnsi" w:hAnsiTheme="minorHAnsi"/>
          <w:sz w:val="22"/>
          <w:szCs w:val="22"/>
        </w:rPr>
        <w:t>Reinstatement procedures will follow those outlined in the current ACC General catalog.</w:t>
      </w:r>
      <w:r w:rsidRPr="00662042">
        <w:rPr>
          <w:rFonts w:asciiTheme="minorHAnsi" w:hAnsiTheme="minorHAnsi"/>
          <w:b/>
          <w:sz w:val="22"/>
          <w:szCs w:val="22"/>
        </w:rPr>
        <w:t xml:space="preserve"> </w:t>
      </w:r>
    </w:p>
    <w:p w:rsidR="00D71C61" w:rsidRPr="00662042" w:rsidRDefault="00D71C61" w:rsidP="00D71C61">
      <w:pPr>
        <w:rPr>
          <w:rFonts w:asciiTheme="minorHAnsi" w:hAnsiTheme="minorHAnsi"/>
          <w:sz w:val="22"/>
          <w:szCs w:val="22"/>
        </w:rPr>
      </w:pPr>
    </w:p>
    <w:p w:rsidR="005B639D" w:rsidRPr="00614B63" w:rsidRDefault="00086F2B" w:rsidP="0058497E">
      <w:pPr>
        <w:pStyle w:val="ListParagraph"/>
        <w:numPr>
          <w:ilvl w:val="0"/>
          <w:numId w:val="21"/>
        </w:numPr>
        <w:ind w:left="360"/>
        <w:rPr>
          <w:rFonts w:asciiTheme="minorHAnsi" w:hAnsiTheme="minorHAnsi"/>
          <w:sz w:val="22"/>
          <w:szCs w:val="22"/>
        </w:rPr>
      </w:pPr>
      <w:r w:rsidRPr="00614B63">
        <w:rPr>
          <w:rFonts w:asciiTheme="minorHAnsi" w:hAnsiTheme="minorHAnsi"/>
          <w:b/>
          <w:sz w:val="22"/>
          <w:szCs w:val="22"/>
        </w:rPr>
        <w:t>Scholastic Dishonesty</w:t>
      </w:r>
      <w:r w:rsidR="00614B63" w:rsidRPr="00614B63">
        <w:rPr>
          <w:rFonts w:asciiTheme="minorHAnsi" w:hAnsiTheme="minorHAnsi"/>
          <w:b/>
          <w:sz w:val="22"/>
          <w:szCs w:val="22"/>
        </w:rPr>
        <w:t xml:space="preserve">: </w:t>
      </w:r>
      <w:r w:rsidRPr="00614B63">
        <w:rPr>
          <w:rFonts w:asciiTheme="minorHAnsi" w:hAnsiTheme="minorHAnsi"/>
          <w:sz w:val="22"/>
          <w:szCs w:val="22"/>
        </w:rPr>
        <w:t>A student attending ACC assumes responsibility for conduct compatible with the mission of the college as an educational institution. Students have the responsibility to submit coursework that is the result of their own thought, research, or self-expression. Students must follow all instructions given by faculty or designated college representatives when taking examinations, placement assessments, tests, quizzes, and evaluations. Actions constituting scholastic dishonesty include, but are not limited to, plagiarism, cheating, fabrication, collusion, and falsifying documents. Penalties for scholastic dishonesty will depend upon the nature of the violation and may range from lowering a grade on one assignment to an “F” in the course and/or expulsion from the college. See the Student Standards of Conduct and Disciplinary Process and other policies at</w:t>
      </w:r>
      <w:r w:rsidR="00662042" w:rsidRPr="00614B63">
        <w:rPr>
          <w:rFonts w:asciiTheme="minorHAnsi" w:hAnsiTheme="minorHAnsi"/>
          <w:sz w:val="22"/>
          <w:szCs w:val="22"/>
        </w:rPr>
        <w:t xml:space="preserve">: </w:t>
      </w:r>
      <w:hyperlink r:id="rId19" w:history="1">
        <w:r w:rsidR="006E7DCB" w:rsidRPr="00614B63">
          <w:rPr>
            <w:rStyle w:val="Hyperlink"/>
            <w:rFonts w:asciiTheme="minorHAnsi" w:hAnsiTheme="minorHAnsi"/>
            <w:sz w:val="22"/>
            <w:szCs w:val="22"/>
          </w:rPr>
          <w:t>http://www.austincc.edu/handbook</w:t>
        </w:r>
      </w:hyperlink>
      <w:r w:rsidR="006E7DCB" w:rsidRPr="00614B63">
        <w:rPr>
          <w:rFonts w:asciiTheme="minorHAnsi" w:hAnsiTheme="minorHAnsi"/>
        </w:rPr>
        <w:t xml:space="preserve"> </w:t>
      </w:r>
      <w:r w:rsidRPr="00614B63">
        <w:rPr>
          <w:rFonts w:asciiTheme="minorHAnsi" w:hAnsiTheme="minorHAnsi"/>
          <w:sz w:val="22"/>
          <w:szCs w:val="22"/>
        </w:rPr>
        <w:t xml:space="preserve"> </w:t>
      </w:r>
    </w:p>
    <w:p w:rsidR="00086F2B" w:rsidRPr="00662042" w:rsidRDefault="00086F2B" w:rsidP="00086F2B">
      <w:pPr>
        <w:pStyle w:val="ListParagraph"/>
        <w:ind w:left="360"/>
        <w:rPr>
          <w:rFonts w:asciiTheme="minorHAnsi" w:hAnsiTheme="minorHAnsi"/>
          <w:sz w:val="22"/>
          <w:szCs w:val="22"/>
        </w:rPr>
      </w:pPr>
    </w:p>
    <w:p w:rsidR="00D71C61" w:rsidRPr="00662042" w:rsidRDefault="00AA4F80" w:rsidP="00D71C61">
      <w:pPr>
        <w:pStyle w:val="ListParagraph"/>
        <w:numPr>
          <w:ilvl w:val="0"/>
          <w:numId w:val="21"/>
        </w:numPr>
        <w:ind w:left="360"/>
        <w:rPr>
          <w:rFonts w:asciiTheme="minorHAnsi" w:hAnsiTheme="minorHAnsi"/>
          <w:sz w:val="22"/>
          <w:szCs w:val="22"/>
        </w:rPr>
      </w:pPr>
      <w:r w:rsidRPr="00662042">
        <w:rPr>
          <w:rFonts w:asciiTheme="minorHAnsi" w:hAnsiTheme="minorHAnsi"/>
          <w:b/>
          <w:sz w:val="22"/>
          <w:szCs w:val="22"/>
        </w:rPr>
        <w:t>Student Rights and Responsibilities:</w:t>
      </w:r>
      <w:r w:rsidRPr="00662042">
        <w:rPr>
          <w:rFonts w:asciiTheme="minorHAnsi" w:hAnsiTheme="minorHAnsi"/>
          <w:sz w:val="22"/>
          <w:szCs w:val="22"/>
        </w:rPr>
        <w:t xml:space="preserve"> Students at the college have the rights accorded by the U.S. Constitution to freedom of speech, peaceful assembly, petition, and association. These rights carry with them the responsibility to accord the same rights to others in the college community and not to interfere with or disrupt the educational process. Opportunity for students to examine and question pertinent data and assumptions of a given discipline, guided by the evidence of scholarly research, is appropriate in a learning environment. This concept is accompanied by an equally demanding concept of responsibility on the part of the student. As willing partners in learning, students must comply with college rules and procedures.</w:t>
      </w:r>
    </w:p>
    <w:p w:rsidR="00D71C61" w:rsidRPr="00662042" w:rsidRDefault="00D71C61" w:rsidP="00D71C61">
      <w:pPr>
        <w:pStyle w:val="ListParagraph"/>
        <w:ind w:left="360"/>
        <w:rPr>
          <w:rFonts w:asciiTheme="minorHAnsi" w:hAnsiTheme="minorHAnsi"/>
          <w:sz w:val="22"/>
          <w:szCs w:val="22"/>
        </w:rPr>
      </w:pPr>
    </w:p>
    <w:p w:rsidR="00D71C61" w:rsidRPr="00614B63" w:rsidRDefault="00D71C61" w:rsidP="0058497E">
      <w:pPr>
        <w:pStyle w:val="ListParagraph"/>
        <w:numPr>
          <w:ilvl w:val="0"/>
          <w:numId w:val="21"/>
        </w:numPr>
        <w:ind w:left="360"/>
        <w:rPr>
          <w:rFonts w:asciiTheme="minorHAnsi" w:hAnsiTheme="minorHAnsi"/>
          <w:sz w:val="22"/>
          <w:szCs w:val="22"/>
        </w:rPr>
      </w:pPr>
      <w:r w:rsidRPr="00614B63">
        <w:rPr>
          <w:rFonts w:asciiTheme="minorHAnsi" w:hAnsiTheme="minorHAnsi"/>
          <w:b/>
          <w:sz w:val="22"/>
          <w:szCs w:val="22"/>
        </w:rPr>
        <w:t>Statement on Students with Disabilities</w:t>
      </w:r>
      <w:r w:rsidR="00614B63" w:rsidRPr="00614B63">
        <w:rPr>
          <w:rFonts w:asciiTheme="minorHAnsi" w:hAnsiTheme="minorHAnsi"/>
          <w:b/>
          <w:sz w:val="22"/>
          <w:szCs w:val="22"/>
        </w:rPr>
        <w:t xml:space="preserve">: </w:t>
      </w:r>
      <w:r w:rsidRPr="00614B63">
        <w:rPr>
          <w:rFonts w:asciiTheme="minorHAnsi" w:hAnsiTheme="minorHAnsi"/>
          <w:sz w:val="22"/>
          <w:szCs w:val="22"/>
        </w:rPr>
        <w:t xml:space="preserve">Each ACC campus offers support services for students with documented disabilities. Students with disabilities who need classroom, academic or other accommodations must request them through the office of Student Accessibility Services (SAS). Students are encouraged to request accommodations when they register for courses or at least three weeks before the start of the semester, otherwise the provision of accommodations may be delayed. </w:t>
      </w:r>
    </w:p>
    <w:p w:rsidR="00D71C61" w:rsidRPr="00662042" w:rsidRDefault="00D71C61" w:rsidP="00D71C61">
      <w:pPr>
        <w:ind w:left="360"/>
        <w:rPr>
          <w:rFonts w:asciiTheme="minorHAnsi" w:hAnsiTheme="minorHAnsi"/>
          <w:sz w:val="22"/>
          <w:szCs w:val="22"/>
        </w:rPr>
      </w:pPr>
    </w:p>
    <w:p w:rsidR="00D71C61" w:rsidRPr="00662042" w:rsidRDefault="00D71C61" w:rsidP="00D71C61">
      <w:pPr>
        <w:ind w:left="360"/>
        <w:rPr>
          <w:rFonts w:asciiTheme="minorHAnsi" w:hAnsiTheme="minorHAnsi"/>
          <w:sz w:val="22"/>
          <w:szCs w:val="22"/>
        </w:rPr>
      </w:pPr>
      <w:r w:rsidRPr="00662042">
        <w:rPr>
          <w:rFonts w:asciiTheme="minorHAnsi" w:hAnsiTheme="minorHAnsi"/>
          <w:sz w:val="22"/>
          <w:szCs w:val="22"/>
        </w:rPr>
        <w:t xml:space="preserve">Students who have received approval for accommodations from SAS for this course must provide the instructor with the ‘Notice of Approved Accommodations’ from SAS before accommodations will be provided. Arrangements for academic accommodations can only be made after the instructor receives the ‘Notice of Approved Accommodations’ from the student. </w:t>
      </w:r>
    </w:p>
    <w:p w:rsidR="00D71C61" w:rsidRPr="00662042" w:rsidRDefault="00D71C61" w:rsidP="00D71C61">
      <w:pPr>
        <w:ind w:left="360"/>
        <w:rPr>
          <w:rFonts w:asciiTheme="minorHAnsi" w:hAnsiTheme="minorHAnsi"/>
          <w:sz w:val="22"/>
          <w:szCs w:val="22"/>
        </w:rPr>
      </w:pPr>
    </w:p>
    <w:p w:rsidR="00336B76" w:rsidRPr="00662042" w:rsidRDefault="00D71C61" w:rsidP="00D71C61">
      <w:pPr>
        <w:ind w:left="360"/>
        <w:rPr>
          <w:rFonts w:asciiTheme="minorHAnsi" w:hAnsiTheme="minorHAnsi"/>
          <w:sz w:val="22"/>
          <w:szCs w:val="22"/>
        </w:rPr>
      </w:pPr>
      <w:r w:rsidRPr="00662042">
        <w:rPr>
          <w:rFonts w:asciiTheme="minorHAnsi" w:hAnsiTheme="minorHAnsi"/>
          <w:sz w:val="22"/>
          <w:szCs w:val="22"/>
        </w:rPr>
        <w:t xml:space="preserve">Students with approved accommodations are encouraged to submit the ‘Notice of Approved Accommodations’ to the instructor at the beginning of the semester because a reasonable amount of time may be needed to prepare and arrange for the accommodations. Additional information about Student Accessibility Services is available at </w:t>
      </w:r>
      <w:hyperlink r:id="rId20" w:history="1">
        <w:r w:rsidRPr="00662042">
          <w:rPr>
            <w:rStyle w:val="Hyperlink"/>
            <w:rFonts w:asciiTheme="minorHAnsi" w:hAnsiTheme="minorHAnsi"/>
            <w:sz w:val="22"/>
            <w:szCs w:val="22"/>
          </w:rPr>
          <w:t>http://www.austincc.edu/sas</w:t>
        </w:r>
      </w:hyperlink>
      <w:r w:rsidRPr="00662042">
        <w:rPr>
          <w:rFonts w:asciiTheme="minorHAnsi" w:hAnsiTheme="minorHAnsi"/>
          <w:sz w:val="22"/>
          <w:szCs w:val="22"/>
        </w:rPr>
        <w:t xml:space="preserve"> </w:t>
      </w:r>
      <w:r w:rsidR="00AA4F80" w:rsidRPr="00662042">
        <w:rPr>
          <w:rFonts w:asciiTheme="minorHAnsi" w:hAnsiTheme="minorHAnsi"/>
          <w:sz w:val="22"/>
          <w:szCs w:val="22"/>
        </w:rPr>
        <w:t xml:space="preserve"> </w:t>
      </w:r>
    </w:p>
    <w:p w:rsidR="00EB0696" w:rsidRPr="00662042" w:rsidRDefault="00EB0696" w:rsidP="00EB0696">
      <w:pPr>
        <w:rPr>
          <w:rFonts w:asciiTheme="minorHAnsi" w:hAnsiTheme="minorHAnsi"/>
          <w:sz w:val="22"/>
          <w:szCs w:val="22"/>
        </w:rPr>
      </w:pPr>
    </w:p>
    <w:p w:rsidR="002B1C2D" w:rsidRPr="00662042" w:rsidRDefault="002B1C2D" w:rsidP="00AA4F80">
      <w:pPr>
        <w:pStyle w:val="ListParagraph"/>
        <w:numPr>
          <w:ilvl w:val="0"/>
          <w:numId w:val="21"/>
        </w:numPr>
        <w:tabs>
          <w:tab w:val="left" w:pos="576"/>
          <w:tab w:val="left" w:pos="1152"/>
        </w:tabs>
        <w:suppressAutoHyphens/>
        <w:ind w:left="360"/>
        <w:rPr>
          <w:rFonts w:asciiTheme="minorHAnsi" w:hAnsiTheme="minorHAnsi"/>
          <w:sz w:val="22"/>
          <w:szCs w:val="22"/>
        </w:rPr>
      </w:pPr>
      <w:r w:rsidRPr="00662042">
        <w:rPr>
          <w:rFonts w:asciiTheme="minorHAnsi" w:hAnsiTheme="minorHAnsi"/>
          <w:b/>
          <w:bCs/>
          <w:sz w:val="22"/>
          <w:szCs w:val="22"/>
        </w:rPr>
        <w:t>ACC P</w:t>
      </w:r>
      <w:r w:rsidR="00415BDC" w:rsidRPr="00662042">
        <w:rPr>
          <w:rFonts w:asciiTheme="minorHAnsi" w:hAnsiTheme="minorHAnsi"/>
          <w:b/>
          <w:bCs/>
          <w:sz w:val="22"/>
          <w:szCs w:val="22"/>
        </w:rPr>
        <w:t xml:space="preserve">olicy Concerning Copyrighted Materials: </w:t>
      </w:r>
      <w:r w:rsidRPr="00662042">
        <w:rPr>
          <w:rFonts w:asciiTheme="minorHAnsi" w:hAnsiTheme="minorHAnsi"/>
          <w:sz w:val="22"/>
          <w:szCs w:val="22"/>
        </w:rPr>
        <w:t xml:space="preserve">All class materials provided on the instructor's web page, Blackboard, CD, and/or in printed form (labs, objectives, assignments, etc.) </w:t>
      </w:r>
      <w:r w:rsidR="00FA16B1">
        <w:rPr>
          <w:rFonts w:asciiTheme="minorHAnsi" w:hAnsiTheme="minorHAnsi"/>
          <w:sz w:val="22"/>
          <w:szCs w:val="22"/>
        </w:rPr>
        <w:t>may be</w:t>
      </w:r>
      <w:r w:rsidRPr="00662042">
        <w:rPr>
          <w:rFonts w:asciiTheme="minorHAnsi" w:hAnsiTheme="minorHAnsi"/>
          <w:sz w:val="22"/>
          <w:szCs w:val="22"/>
        </w:rPr>
        <w:t xml:space="preserve"> copyrighted and may not be reproduced without the written consent of the copyright holder (this </w:t>
      </w:r>
      <w:r w:rsidRPr="00662042">
        <w:rPr>
          <w:rFonts w:asciiTheme="minorHAnsi" w:hAnsiTheme="minorHAnsi"/>
          <w:sz w:val="22"/>
          <w:szCs w:val="22"/>
        </w:rPr>
        <w:lastRenderedPageBreak/>
        <w:t>may be the instructor, ACC, or a separate third party entity or publisher).  Reproduction consists of photocopying, scanning, copying, or posting files on a server or web site.  Students currently registered for this section have permission to print one copy of course materials for their own personal use.  No permission is given for posting any course materials on web sites or sharing with anyone not enrolled in this class.</w:t>
      </w:r>
    </w:p>
    <w:p w:rsidR="002B1C2D" w:rsidRPr="00662042" w:rsidRDefault="002B1C2D" w:rsidP="002B1C2D">
      <w:pPr>
        <w:rPr>
          <w:rFonts w:asciiTheme="minorHAnsi" w:hAnsiTheme="minorHAnsi"/>
          <w:sz w:val="22"/>
          <w:szCs w:val="22"/>
        </w:rPr>
      </w:pPr>
    </w:p>
    <w:p w:rsidR="00C44F76" w:rsidRPr="00662042" w:rsidRDefault="00EC0523" w:rsidP="00C44F76">
      <w:pPr>
        <w:numPr>
          <w:ilvl w:val="0"/>
          <w:numId w:val="21"/>
        </w:numPr>
        <w:ind w:left="360"/>
        <w:rPr>
          <w:rFonts w:asciiTheme="minorHAnsi" w:hAnsiTheme="minorHAnsi"/>
          <w:sz w:val="22"/>
          <w:szCs w:val="22"/>
        </w:rPr>
      </w:pPr>
      <w:r w:rsidRPr="00662042">
        <w:rPr>
          <w:rFonts w:asciiTheme="minorHAnsi" w:hAnsiTheme="minorHAnsi"/>
          <w:b/>
          <w:sz w:val="22"/>
          <w:szCs w:val="22"/>
        </w:rPr>
        <w:t>T</w:t>
      </w:r>
      <w:r w:rsidR="00415BDC" w:rsidRPr="00662042">
        <w:rPr>
          <w:rFonts w:asciiTheme="minorHAnsi" w:hAnsiTheme="minorHAnsi"/>
          <w:b/>
          <w:sz w:val="22"/>
          <w:szCs w:val="22"/>
        </w:rPr>
        <w:t>esting Center Policy:</w:t>
      </w:r>
      <w:r w:rsidRPr="00662042">
        <w:rPr>
          <w:rFonts w:asciiTheme="minorHAnsi" w:hAnsiTheme="minorHAnsi"/>
          <w:b/>
          <w:sz w:val="22"/>
          <w:szCs w:val="22"/>
        </w:rPr>
        <w:t xml:space="preserve"> </w:t>
      </w:r>
      <w:r w:rsidR="00C44F76" w:rsidRPr="00662042">
        <w:rPr>
          <w:rFonts w:asciiTheme="minorHAnsi" w:hAnsiTheme="minorHAnsi"/>
          <w:sz w:val="22"/>
          <w:szCs w:val="22"/>
        </w:rPr>
        <w:t>Under certain circumstances, an instructor may have students take an examination in a testing center.  Students using the Academic Testing Center must govern themselves according to the Student Guide for Use of ACC Testing Centers and should read the entire guide before going to take the exam.  To request an exam, one must have:</w:t>
      </w:r>
    </w:p>
    <w:p w:rsidR="00C44F76" w:rsidRPr="00662042" w:rsidRDefault="004066E8" w:rsidP="002B5C45">
      <w:pPr>
        <w:ind w:left="360"/>
        <w:rPr>
          <w:rFonts w:asciiTheme="minorHAnsi" w:hAnsiTheme="minorHAnsi"/>
          <w:sz w:val="22"/>
          <w:szCs w:val="22"/>
        </w:rPr>
      </w:pPr>
      <w:hyperlink r:id="rId21" w:history="1">
        <w:r w:rsidR="00C44F76" w:rsidRPr="00662042">
          <w:rPr>
            <w:rStyle w:val="Hyperlink"/>
            <w:rFonts w:asciiTheme="minorHAnsi" w:hAnsiTheme="minorHAnsi"/>
            <w:sz w:val="22"/>
            <w:szCs w:val="22"/>
          </w:rPr>
          <w:t>ACC Photo ID</w:t>
        </w:r>
      </w:hyperlink>
      <w:r w:rsidR="002B5C45" w:rsidRPr="00662042">
        <w:rPr>
          <w:rFonts w:asciiTheme="minorHAnsi" w:hAnsiTheme="minorHAnsi"/>
        </w:rPr>
        <w:t xml:space="preserve">, </w:t>
      </w:r>
      <w:r w:rsidR="00C44F76" w:rsidRPr="00662042">
        <w:rPr>
          <w:rFonts w:asciiTheme="minorHAnsi" w:hAnsiTheme="minorHAnsi"/>
          <w:sz w:val="22"/>
          <w:szCs w:val="22"/>
        </w:rPr>
        <w:t>Course Abbreviation (e.g., BIOL)</w:t>
      </w:r>
      <w:r w:rsidR="002B5C45" w:rsidRPr="00662042">
        <w:rPr>
          <w:rFonts w:asciiTheme="minorHAnsi" w:hAnsiTheme="minorHAnsi"/>
          <w:sz w:val="22"/>
          <w:szCs w:val="22"/>
        </w:rPr>
        <w:t xml:space="preserve">, </w:t>
      </w:r>
      <w:r w:rsidR="00C44F76" w:rsidRPr="00662042">
        <w:rPr>
          <w:rFonts w:asciiTheme="minorHAnsi" w:hAnsiTheme="minorHAnsi"/>
          <w:sz w:val="22"/>
          <w:szCs w:val="22"/>
        </w:rPr>
        <w:t>Course Number (e.g. 1414)</w:t>
      </w:r>
      <w:r w:rsidR="002B5C45" w:rsidRPr="00662042">
        <w:rPr>
          <w:rFonts w:asciiTheme="minorHAnsi" w:hAnsiTheme="minorHAnsi"/>
          <w:sz w:val="22"/>
          <w:szCs w:val="22"/>
        </w:rPr>
        <w:t xml:space="preserve">, </w:t>
      </w:r>
      <w:r w:rsidR="00C44F76" w:rsidRPr="00662042">
        <w:rPr>
          <w:rFonts w:asciiTheme="minorHAnsi" w:hAnsiTheme="minorHAnsi"/>
          <w:sz w:val="22"/>
          <w:szCs w:val="22"/>
        </w:rPr>
        <w:t>Course Synonym (e.g., 10123)</w:t>
      </w:r>
      <w:r w:rsidR="002B5C45" w:rsidRPr="00662042">
        <w:rPr>
          <w:rFonts w:asciiTheme="minorHAnsi" w:hAnsiTheme="minorHAnsi"/>
          <w:sz w:val="22"/>
          <w:szCs w:val="22"/>
        </w:rPr>
        <w:t xml:space="preserve">, </w:t>
      </w:r>
      <w:r w:rsidR="00C44F76" w:rsidRPr="00662042">
        <w:rPr>
          <w:rFonts w:asciiTheme="minorHAnsi" w:hAnsiTheme="minorHAnsi"/>
          <w:sz w:val="22"/>
          <w:szCs w:val="22"/>
        </w:rPr>
        <w:t>Course Section (e.g., 005)</w:t>
      </w:r>
      <w:r w:rsidR="002B5C45" w:rsidRPr="00662042">
        <w:rPr>
          <w:rFonts w:asciiTheme="minorHAnsi" w:hAnsiTheme="minorHAnsi"/>
          <w:sz w:val="22"/>
          <w:szCs w:val="22"/>
        </w:rPr>
        <w:t xml:space="preserve"> and </w:t>
      </w:r>
      <w:r w:rsidR="00C44F76" w:rsidRPr="00662042">
        <w:rPr>
          <w:rFonts w:asciiTheme="minorHAnsi" w:hAnsiTheme="minorHAnsi"/>
          <w:sz w:val="22"/>
          <w:szCs w:val="22"/>
        </w:rPr>
        <w:t>Instructor's Name</w:t>
      </w:r>
      <w:r w:rsidR="002B5C45" w:rsidRPr="00662042">
        <w:rPr>
          <w:rFonts w:asciiTheme="minorHAnsi" w:hAnsiTheme="minorHAnsi"/>
          <w:sz w:val="22"/>
          <w:szCs w:val="22"/>
        </w:rPr>
        <w:t>.</w:t>
      </w:r>
    </w:p>
    <w:p w:rsidR="006E7DCB" w:rsidRDefault="00C44F76" w:rsidP="006E7DCB">
      <w:pPr>
        <w:ind w:left="360"/>
        <w:rPr>
          <w:rFonts w:asciiTheme="minorHAnsi" w:hAnsiTheme="minorHAnsi"/>
          <w:b/>
          <w:sz w:val="22"/>
          <w:szCs w:val="22"/>
        </w:rPr>
      </w:pPr>
      <w:r w:rsidRPr="00662042">
        <w:rPr>
          <w:rFonts w:asciiTheme="minorHAnsi" w:hAnsiTheme="minorHAnsi"/>
          <w:sz w:val="22"/>
          <w:szCs w:val="22"/>
          <w:u w:val="single"/>
        </w:rPr>
        <w:t>Do NOT bring cell phones to the Testing Center.</w:t>
      </w:r>
      <w:r w:rsidRPr="00662042">
        <w:rPr>
          <w:rFonts w:asciiTheme="minorHAnsi" w:hAnsiTheme="minorHAnsi"/>
          <w:sz w:val="22"/>
          <w:szCs w:val="22"/>
        </w:rPr>
        <w:t xml:space="preserve">  Having your cell phone in the testing room, regardless of whether it is on or off, will revoke your testing privileges for the remainder of the semester.  ACC Testing Center policies can be found at </w:t>
      </w:r>
      <w:hyperlink r:id="rId22" w:history="1">
        <w:r w:rsidR="006E7DCB" w:rsidRPr="00662042">
          <w:rPr>
            <w:rStyle w:val="Hyperlink"/>
            <w:rFonts w:asciiTheme="minorHAnsi" w:hAnsiTheme="minorHAnsi"/>
            <w:sz w:val="22"/>
            <w:szCs w:val="22"/>
          </w:rPr>
          <w:t>http://www.austincc.edu/support-and-services/services-for-students/testing-services/instructional-testing</w:t>
        </w:r>
      </w:hyperlink>
      <w:r w:rsidR="006E7DCB" w:rsidRPr="00662042">
        <w:rPr>
          <w:rFonts w:asciiTheme="minorHAnsi" w:hAnsiTheme="minorHAnsi"/>
          <w:sz w:val="22"/>
          <w:szCs w:val="22"/>
        </w:rPr>
        <w:t xml:space="preserve"> </w:t>
      </w:r>
      <w:r w:rsidR="006E7DCB" w:rsidRPr="00662042">
        <w:rPr>
          <w:rFonts w:asciiTheme="minorHAnsi" w:hAnsiTheme="minorHAnsi"/>
          <w:b/>
          <w:sz w:val="22"/>
          <w:szCs w:val="22"/>
        </w:rPr>
        <w:tab/>
      </w:r>
    </w:p>
    <w:p w:rsidR="00662042" w:rsidRPr="00662042" w:rsidRDefault="00662042" w:rsidP="00662042">
      <w:pPr>
        <w:rPr>
          <w:rFonts w:asciiTheme="minorHAnsi" w:hAnsiTheme="minorHAnsi"/>
          <w:b/>
          <w:sz w:val="22"/>
          <w:szCs w:val="22"/>
        </w:rPr>
      </w:pPr>
    </w:p>
    <w:p w:rsidR="008F5102" w:rsidRPr="00662042" w:rsidRDefault="00EC0523" w:rsidP="006E7DCB">
      <w:pPr>
        <w:pStyle w:val="ListParagraph"/>
        <w:numPr>
          <w:ilvl w:val="0"/>
          <w:numId w:val="21"/>
        </w:numPr>
        <w:ind w:left="360"/>
        <w:rPr>
          <w:rFonts w:asciiTheme="minorHAnsi" w:hAnsiTheme="minorHAnsi"/>
          <w:sz w:val="22"/>
          <w:szCs w:val="22"/>
        </w:rPr>
      </w:pPr>
      <w:r w:rsidRPr="00662042">
        <w:rPr>
          <w:rFonts w:asciiTheme="minorHAnsi" w:hAnsiTheme="minorHAnsi"/>
          <w:b/>
          <w:sz w:val="22"/>
          <w:szCs w:val="22"/>
        </w:rPr>
        <w:t>S</w:t>
      </w:r>
      <w:r w:rsidR="007B11AB" w:rsidRPr="00662042">
        <w:rPr>
          <w:rFonts w:asciiTheme="minorHAnsi" w:hAnsiTheme="minorHAnsi"/>
          <w:b/>
          <w:sz w:val="22"/>
          <w:szCs w:val="22"/>
        </w:rPr>
        <w:t>tudent Support &amp; Success Resources</w:t>
      </w:r>
      <w:r w:rsidR="007D6BCD" w:rsidRPr="00662042">
        <w:rPr>
          <w:rFonts w:asciiTheme="minorHAnsi" w:hAnsiTheme="minorHAnsi"/>
          <w:b/>
          <w:sz w:val="22"/>
          <w:szCs w:val="22"/>
        </w:rPr>
        <w:t xml:space="preserve"> (Student &amp; Instructional Services)</w:t>
      </w:r>
      <w:r w:rsidR="007B11AB" w:rsidRPr="00662042">
        <w:rPr>
          <w:rFonts w:asciiTheme="minorHAnsi" w:hAnsiTheme="minorHAnsi"/>
          <w:b/>
          <w:sz w:val="22"/>
          <w:szCs w:val="22"/>
        </w:rPr>
        <w:t xml:space="preserve">: </w:t>
      </w:r>
      <w:r w:rsidR="008F5102" w:rsidRPr="00662042">
        <w:rPr>
          <w:rFonts w:asciiTheme="minorHAnsi" w:hAnsiTheme="minorHAnsi"/>
          <w:sz w:val="22"/>
          <w:szCs w:val="22"/>
        </w:rPr>
        <w:t xml:space="preserve">ACC strives to provide exemplary support to its students and offers a broad variety of opportunities and services. Information on these services and support systems is available at:  </w:t>
      </w:r>
      <w:hyperlink r:id="rId23" w:history="1">
        <w:r w:rsidR="006E7DCB" w:rsidRPr="00662042">
          <w:rPr>
            <w:rStyle w:val="Hyperlink"/>
            <w:rFonts w:asciiTheme="minorHAnsi" w:hAnsiTheme="minorHAnsi"/>
          </w:rPr>
          <w:t xml:space="preserve"> </w:t>
        </w:r>
        <w:r w:rsidR="006E7DCB" w:rsidRPr="00662042">
          <w:rPr>
            <w:rStyle w:val="Hyperlink"/>
            <w:rFonts w:asciiTheme="minorHAnsi" w:hAnsiTheme="minorHAnsi"/>
            <w:sz w:val="22"/>
            <w:szCs w:val="22"/>
          </w:rPr>
          <w:t xml:space="preserve">http://www.austincc.edu/support-and-services  </w:t>
        </w:r>
      </w:hyperlink>
    </w:p>
    <w:p w:rsidR="00D71C61" w:rsidRPr="00662042" w:rsidRDefault="00D71C61" w:rsidP="00D71C61">
      <w:pPr>
        <w:pStyle w:val="ListParagraph"/>
        <w:numPr>
          <w:ilvl w:val="0"/>
          <w:numId w:val="25"/>
        </w:numPr>
        <w:rPr>
          <w:rFonts w:asciiTheme="minorHAnsi" w:hAnsiTheme="minorHAnsi"/>
          <w:sz w:val="22"/>
          <w:szCs w:val="22"/>
        </w:rPr>
      </w:pPr>
      <w:r w:rsidRPr="00662042">
        <w:rPr>
          <w:rFonts w:asciiTheme="minorHAnsi" w:hAnsiTheme="minorHAnsi"/>
          <w:sz w:val="22"/>
          <w:szCs w:val="22"/>
        </w:rPr>
        <w:t xml:space="preserve">For help setting up your </w:t>
      </w:r>
      <w:proofErr w:type="spellStart"/>
      <w:r w:rsidRPr="00662042">
        <w:rPr>
          <w:rFonts w:asciiTheme="minorHAnsi" w:hAnsiTheme="minorHAnsi"/>
          <w:sz w:val="22"/>
          <w:szCs w:val="22"/>
        </w:rPr>
        <w:t>ACCeID</w:t>
      </w:r>
      <w:proofErr w:type="spellEnd"/>
      <w:r w:rsidRPr="00662042">
        <w:rPr>
          <w:rFonts w:asciiTheme="minorHAnsi" w:hAnsiTheme="minorHAnsi"/>
          <w:sz w:val="22"/>
          <w:szCs w:val="22"/>
        </w:rPr>
        <w:t>, ACC Gmail, or ACC Blackboard, see a Learning Lab Technician at any ACC Learning Lab.</w:t>
      </w:r>
    </w:p>
    <w:p w:rsidR="008F5102" w:rsidRPr="00662042" w:rsidRDefault="008F5102" w:rsidP="006E7DCB">
      <w:pPr>
        <w:pStyle w:val="ListParagraph"/>
        <w:numPr>
          <w:ilvl w:val="0"/>
          <w:numId w:val="25"/>
        </w:numPr>
        <w:rPr>
          <w:rFonts w:asciiTheme="minorHAnsi" w:hAnsiTheme="minorHAnsi"/>
          <w:sz w:val="22"/>
          <w:szCs w:val="22"/>
        </w:rPr>
      </w:pPr>
      <w:r w:rsidRPr="00662042">
        <w:rPr>
          <w:rFonts w:asciiTheme="minorHAnsi" w:hAnsiTheme="minorHAnsi"/>
          <w:sz w:val="22"/>
          <w:szCs w:val="22"/>
        </w:rPr>
        <w:t xml:space="preserve">Links to many student services: </w:t>
      </w:r>
      <w:hyperlink r:id="rId24" w:history="1">
        <w:r w:rsidR="006E7DCB" w:rsidRPr="00662042">
          <w:rPr>
            <w:rStyle w:val="Hyperlink"/>
            <w:rFonts w:asciiTheme="minorHAnsi" w:hAnsiTheme="minorHAnsi"/>
            <w:sz w:val="22"/>
            <w:szCs w:val="22"/>
          </w:rPr>
          <w:t>http://www.austincc.edu/current-students</w:t>
        </w:r>
      </w:hyperlink>
      <w:r w:rsidR="006E7DCB" w:rsidRPr="00662042">
        <w:rPr>
          <w:rFonts w:asciiTheme="minorHAnsi" w:hAnsiTheme="minorHAnsi"/>
          <w:sz w:val="22"/>
          <w:szCs w:val="22"/>
        </w:rPr>
        <w:t xml:space="preserve"> </w:t>
      </w:r>
    </w:p>
    <w:p w:rsidR="008F5102" w:rsidRPr="00662042" w:rsidRDefault="008F5102" w:rsidP="006E7DCB">
      <w:pPr>
        <w:pStyle w:val="ListParagraph"/>
        <w:numPr>
          <w:ilvl w:val="0"/>
          <w:numId w:val="25"/>
        </w:numPr>
        <w:rPr>
          <w:rStyle w:val="Hyperlink"/>
          <w:rFonts w:asciiTheme="minorHAnsi" w:hAnsiTheme="minorHAnsi"/>
          <w:color w:val="auto"/>
          <w:sz w:val="22"/>
          <w:szCs w:val="22"/>
          <w:u w:val="none"/>
        </w:rPr>
      </w:pPr>
      <w:r w:rsidRPr="00662042">
        <w:rPr>
          <w:rFonts w:asciiTheme="minorHAnsi" w:hAnsiTheme="minorHAnsi"/>
          <w:sz w:val="22"/>
          <w:szCs w:val="22"/>
        </w:rPr>
        <w:t xml:space="preserve">ACC Learning Labs provide free tutoring services to all ACC students currently enrolled in the course to be tutored.  The tutor schedule for each Learning Lab may be found at:  </w:t>
      </w:r>
      <w:hyperlink r:id="rId25" w:history="1">
        <w:r w:rsidR="006E7DCB" w:rsidRPr="00662042">
          <w:rPr>
            <w:rStyle w:val="Hyperlink"/>
            <w:rFonts w:asciiTheme="minorHAnsi" w:hAnsiTheme="minorHAnsi"/>
            <w:sz w:val="22"/>
            <w:szCs w:val="22"/>
          </w:rPr>
          <w:t>http://www.austincc.edu/support-and-services/tutoring-and-academic-help</w:t>
        </w:r>
      </w:hyperlink>
      <w:r w:rsidR="006E7DCB" w:rsidRPr="00662042">
        <w:rPr>
          <w:rFonts w:asciiTheme="minorHAnsi" w:hAnsiTheme="minorHAnsi"/>
        </w:rPr>
        <w:t xml:space="preserve"> </w:t>
      </w:r>
    </w:p>
    <w:p w:rsidR="007E7F9B" w:rsidRPr="00662042" w:rsidRDefault="007E7F9B" w:rsidP="007E7F9B">
      <w:pPr>
        <w:pStyle w:val="ListParagraph"/>
        <w:numPr>
          <w:ilvl w:val="0"/>
          <w:numId w:val="25"/>
        </w:numPr>
        <w:rPr>
          <w:rFonts w:asciiTheme="minorHAnsi" w:hAnsiTheme="minorHAnsi"/>
          <w:sz w:val="22"/>
          <w:szCs w:val="22"/>
        </w:rPr>
      </w:pPr>
      <w:r w:rsidRPr="00662042">
        <w:rPr>
          <w:rFonts w:asciiTheme="minorHAnsi" w:hAnsiTheme="minorHAnsi"/>
          <w:sz w:val="22"/>
          <w:szCs w:val="22"/>
        </w:rPr>
        <w:t xml:space="preserve">The Biotechnology Department offers Open Labs for tutoring and assistance with mastering laboratory skills. Information on open labs and other Biotechnology Department student success initiatives are found at: </w:t>
      </w:r>
      <w:hyperlink r:id="rId26" w:history="1">
        <w:r w:rsidRPr="00662042">
          <w:rPr>
            <w:rStyle w:val="Hyperlink"/>
            <w:rFonts w:asciiTheme="minorHAnsi" w:hAnsiTheme="minorHAnsi"/>
            <w:bCs/>
            <w:sz w:val="22"/>
            <w:szCs w:val="22"/>
          </w:rPr>
          <w:t>http://www.austincc.edu/biotech</w:t>
        </w:r>
      </w:hyperlink>
    </w:p>
    <w:p w:rsidR="008F5102" w:rsidRPr="00662042" w:rsidRDefault="008F5102" w:rsidP="007E7F9B">
      <w:pPr>
        <w:pStyle w:val="ListParagraph"/>
        <w:numPr>
          <w:ilvl w:val="0"/>
          <w:numId w:val="25"/>
        </w:numPr>
        <w:rPr>
          <w:rFonts w:asciiTheme="minorHAnsi" w:hAnsiTheme="minorHAnsi"/>
          <w:sz w:val="22"/>
          <w:szCs w:val="22"/>
        </w:rPr>
      </w:pPr>
      <w:r w:rsidRPr="00662042">
        <w:rPr>
          <w:rFonts w:asciiTheme="minorHAnsi" w:hAnsiTheme="minorHAnsi"/>
          <w:sz w:val="22"/>
          <w:szCs w:val="22"/>
        </w:rPr>
        <w:t xml:space="preserve">For help setting up your </w:t>
      </w:r>
      <w:proofErr w:type="spellStart"/>
      <w:r w:rsidRPr="00662042">
        <w:rPr>
          <w:rFonts w:asciiTheme="minorHAnsi" w:hAnsiTheme="minorHAnsi"/>
          <w:sz w:val="22"/>
          <w:szCs w:val="22"/>
        </w:rPr>
        <w:t>ACCeID</w:t>
      </w:r>
      <w:proofErr w:type="spellEnd"/>
      <w:r w:rsidRPr="00662042">
        <w:rPr>
          <w:rFonts w:asciiTheme="minorHAnsi" w:hAnsiTheme="minorHAnsi"/>
          <w:sz w:val="22"/>
          <w:szCs w:val="22"/>
        </w:rPr>
        <w:t>, ACC Gmail, or ACC Blackboard, see a Learning Lab Technician at any ACC Learning Lab.</w:t>
      </w:r>
      <w:r w:rsidR="00F0325D" w:rsidRPr="00662042">
        <w:rPr>
          <w:rFonts w:asciiTheme="minorHAnsi" w:hAnsiTheme="minorHAnsi"/>
          <w:sz w:val="22"/>
          <w:szCs w:val="22"/>
        </w:rPr>
        <w:t xml:space="preserve"> Or contact the helpdesk: </w:t>
      </w:r>
      <w:hyperlink r:id="rId27" w:history="1">
        <w:r w:rsidR="00F0325D" w:rsidRPr="00662042">
          <w:rPr>
            <w:rStyle w:val="Hyperlink"/>
            <w:rFonts w:asciiTheme="minorHAnsi" w:hAnsiTheme="minorHAnsi"/>
            <w:sz w:val="22"/>
            <w:szCs w:val="22"/>
          </w:rPr>
          <w:t>http://www.austincc.edu/helpdesk/</w:t>
        </w:r>
      </w:hyperlink>
    </w:p>
    <w:p w:rsidR="00F0325D" w:rsidRPr="00662042" w:rsidRDefault="00EC0523" w:rsidP="006E7DCB">
      <w:pPr>
        <w:numPr>
          <w:ilvl w:val="0"/>
          <w:numId w:val="18"/>
        </w:numPr>
        <w:rPr>
          <w:rFonts w:asciiTheme="minorHAnsi" w:hAnsiTheme="minorHAnsi"/>
          <w:sz w:val="22"/>
          <w:szCs w:val="22"/>
          <w:u w:val="single"/>
        </w:rPr>
      </w:pPr>
      <w:r w:rsidRPr="00662042">
        <w:rPr>
          <w:rFonts w:asciiTheme="minorHAnsi" w:hAnsiTheme="minorHAnsi"/>
          <w:sz w:val="22"/>
          <w:szCs w:val="22"/>
        </w:rPr>
        <w:t xml:space="preserve">The ACC student </w:t>
      </w:r>
      <w:r w:rsidR="00484901" w:rsidRPr="00662042">
        <w:rPr>
          <w:rFonts w:asciiTheme="minorHAnsi" w:hAnsiTheme="minorHAnsi"/>
          <w:sz w:val="22"/>
          <w:szCs w:val="22"/>
        </w:rPr>
        <w:t>handbook</w:t>
      </w:r>
      <w:r w:rsidR="00F0325D" w:rsidRPr="00662042">
        <w:rPr>
          <w:rFonts w:asciiTheme="minorHAnsi" w:hAnsiTheme="minorHAnsi"/>
          <w:sz w:val="22"/>
          <w:szCs w:val="22"/>
        </w:rPr>
        <w:t xml:space="preserve"> can be found here</w:t>
      </w:r>
      <w:r w:rsidRPr="00662042">
        <w:rPr>
          <w:rFonts w:asciiTheme="minorHAnsi" w:hAnsiTheme="minorHAnsi"/>
          <w:sz w:val="22"/>
          <w:szCs w:val="22"/>
        </w:rPr>
        <w:t xml:space="preserve">: </w:t>
      </w:r>
      <w:hyperlink r:id="rId28" w:history="1">
        <w:r w:rsidR="006E7DCB" w:rsidRPr="00662042">
          <w:rPr>
            <w:rStyle w:val="Hyperlink"/>
            <w:rFonts w:asciiTheme="minorHAnsi" w:hAnsiTheme="minorHAnsi"/>
            <w:sz w:val="22"/>
            <w:szCs w:val="22"/>
          </w:rPr>
          <w:t>http://www.austincc.edu/handbook</w:t>
        </w:r>
      </w:hyperlink>
      <w:r w:rsidR="006E7DCB" w:rsidRPr="00662042">
        <w:rPr>
          <w:rFonts w:asciiTheme="minorHAnsi" w:hAnsiTheme="minorHAnsi"/>
        </w:rPr>
        <w:t xml:space="preserve"> </w:t>
      </w:r>
    </w:p>
    <w:p w:rsidR="00580E73" w:rsidRPr="00B0175C" w:rsidRDefault="00580E73" w:rsidP="00B0175C">
      <w:pPr>
        <w:numPr>
          <w:ilvl w:val="0"/>
          <w:numId w:val="18"/>
        </w:numPr>
        <w:rPr>
          <w:rFonts w:asciiTheme="minorHAnsi" w:hAnsiTheme="minorHAnsi"/>
          <w:sz w:val="22"/>
          <w:szCs w:val="22"/>
          <w:u w:val="single"/>
        </w:rPr>
      </w:pPr>
      <w:r w:rsidRPr="00662042">
        <w:rPr>
          <w:rFonts w:asciiTheme="minorHAnsi" w:hAnsiTheme="minorHAnsi"/>
          <w:sz w:val="22"/>
          <w:szCs w:val="22"/>
        </w:rPr>
        <w:t xml:space="preserve">For feedback to the Biotechnology program we have provided an anonymous feedback online form. You can find this at our website </w:t>
      </w:r>
      <w:r w:rsidRPr="00B0175C">
        <w:rPr>
          <w:rFonts w:asciiTheme="minorHAnsi" w:hAnsiTheme="minorHAnsi"/>
          <w:sz w:val="22"/>
          <w:szCs w:val="22"/>
        </w:rPr>
        <w:t xml:space="preserve">here: </w:t>
      </w:r>
      <w:hyperlink r:id="rId29" w:history="1">
        <w:r w:rsidR="00B0175C" w:rsidRPr="00B0175C">
          <w:rPr>
            <w:rStyle w:val="Hyperlink"/>
            <w:rFonts w:asciiTheme="minorHAnsi" w:hAnsiTheme="minorHAnsi"/>
            <w:sz w:val="22"/>
            <w:szCs w:val="22"/>
          </w:rPr>
          <w:t>http://sites.austincc.edu/biotech/student-suggestion-form/</w:t>
        </w:r>
      </w:hyperlink>
      <w:r w:rsidR="00B0175C" w:rsidRPr="00B0175C">
        <w:rPr>
          <w:rFonts w:asciiTheme="minorHAnsi" w:hAnsiTheme="minorHAnsi"/>
          <w:sz w:val="22"/>
          <w:szCs w:val="22"/>
        </w:rPr>
        <w:t xml:space="preserve"> </w:t>
      </w:r>
    </w:p>
    <w:p w:rsidR="00817A4B" w:rsidRDefault="002B5C45" w:rsidP="00817A4B">
      <w:r w:rsidRPr="00662042">
        <w:rPr>
          <w:rFonts w:asciiTheme="minorHAnsi" w:hAnsiTheme="minorHAnsi"/>
          <w:b/>
          <w:sz w:val="36"/>
          <w:szCs w:val="36"/>
        </w:rPr>
        <w:br w:type="page"/>
      </w:r>
      <w:r w:rsidR="00817A4B">
        <w:lastRenderedPageBreak/>
        <w:t>Course Schedule</w:t>
      </w:r>
    </w:p>
    <w:p w:rsidR="00817A4B" w:rsidRDefault="00817A4B" w:rsidP="00817A4B"/>
    <w:p w:rsidR="00817A4B" w:rsidRDefault="00817A4B" w:rsidP="00817A4B">
      <w:r>
        <w:t>1</w:t>
      </w:r>
      <w:r w:rsidRPr="009E0DCD">
        <w:rPr>
          <w:vertAlign w:val="superscript"/>
        </w:rPr>
        <w:t>st</w:t>
      </w:r>
      <w:r>
        <w:t xml:space="preserve"> 6 weeks: </w:t>
      </w:r>
    </w:p>
    <w:p w:rsidR="00817A4B" w:rsidRDefault="00817A4B" w:rsidP="00817A4B">
      <w:pPr>
        <w:pStyle w:val="ListParagraph"/>
        <w:numPr>
          <w:ilvl w:val="0"/>
          <w:numId w:val="31"/>
        </w:numPr>
        <w:contextualSpacing/>
      </w:pPr>
      <w:r>
        <w:t>Intro to Biotechnology</w:t>
      </w:r>
    </w:p>
    <w:p w:rsidR="00817A4B" w:rsidRDefault="00817A4B" w:rsidP="00817A4B">
      <w:pPr>
        <w:pStyle w:val="ListParagraph"/>
        <w:numPr>
          <w:ilvl w:val="0"/>
          <w:numId w:val="31"/>
        </w:numPr>
        <w:contextualSpacing/>
      </w:pPr>
      <w:r>
        <w:t>Lab: Safety and orientation</w:t>
      </w:r>
    </w:p>
    <w:p w:rsidR="00817A4B" w:rsidRDefault="00817A4B" w:rsidP="00817A4B">
      <w:pPr>
        <w:pStyle w:val="ListParagraph"/>
        <w:numPr>
          <w:ilvl w:val="0"/>
          <w:numId w:val="31"/>
        </w:numPr>
        <w:contextualSpacing/>
      </w:pPr>
      <w:r>
        <w:t xml:space="preserve">Lab: </w:t>
      </w:r>
      <w:proofErr w:type="spellStart"/>
      <w:r>
        <w:t>Micropipetting</w:t>
      </w:r>
      <w:proofErr w:type="spellEnd"/>
    </w:p>
    <w:p w:rsidR="00817A4B" w:rsidRDefault="00817A4B" w:rsidP="00817A4B">
      <w:pPr>
        <w:pStyle w:val="ListParagraph"/>
        <w:numPr>
          <w:ilvl w:val="0"/>
          <w:numId w:val="31"/>
        </w:numPr>
        <w:contextualSpacing/>
      </w:pPr>
      <w:r>
        <w:t>Lab: Ancient Biotech (Root beer/cheese)</w:t>
      </w:r>
    </w:p>
    <w:p w:rsidR="00817A4B" w:rsidRDefault="00817A4B" w:rsidP="00817A4B">
      <w:pPr>
        <w:pStyle w:val="ListParagraph"/>
        <w:numPr>
          <w:ilvl w:val="0"/>
          <w:numId w:val="31"/>
        </w:numPr>
        <w:contextualSpacing/>
      </w:pPr>
      <w:r>
        <w:t>Lab: Solutions</w:t>
      </w:r>
    </w:p>
    <w:p w:rsidR="00817A4B" w:rsidRDefault="00817A4B" w:rsidP="00817A4B"/>
    <w:p w:rsidR="00817A4B" w:rsidRDefault="00817A4B" w:rsidP="00817A4B">
      <w:r>
        <w:t>2</w:t>
      </w:r>
      <w:r w:rsidRPr="009E0DCD">
        <w:rPr>
          <w:vertAlign w:val="superscript"/>
        </w:rPr>
        <w:t>nd</w:t>
      </w:r>
      <w:r>
        <w:t xml:space="preserve"> 6 weeks: </w:t>
      </w:r>
    </w:p>
    <w:p w:rsidR="00817A4B" w:rsidRDefault="00817A4B" w:rsidP="00817A4B">
      <w:pPr>
        <w:pStyle w:val="ListParagraph"/>
        <w:numPr>
          <w:ilvl w:val="0"/>
          <w:numId w:val="32"/>
        </w:numPr>
        <w:contextualSpacing/>
      </w:pPr>
      <w:r>
        <w:t>CSI</w:t>
      </w:r>
    </w:p>
    <w:p w:rsidR="00817A4B" w:rsidRDefault="00817A4B" w:rsidP="00817A4B">
      <w:pPr>
        <w:pStyle w:val="ListParagraph"/>
        <w:numPr>
          <w:ilvl w:val="0"/>
          <w:numId w:val="32"/>
        </w:numPr>
        <w:contextualSpacing/>
      </w:pPr>
      <w:r>
        <w:t>Lab: DNA Extraction</w:t>
      </w:r>
    </w:p>
    <w:p w:rsidR="00817A4B" w:rsidRDefault="00817A4B" w:rsidP="00817A4B">
      <w:pPr>
        <w:pStyle w:val="ListParagraph"/>
        <w:numPr>
          <w:ilvl w:val="0"/>
          <w:numId w:val="32"/>
        </w:numPr>
        <w:contextualSpacing/>
      </w:pPr>
      <w:r>
        <w:t>Lab: Dilutions</w:t>
      </w:r>
    </w:p>
    <w:p w:rsidR="00817A4B" w:rsidRDefault="00817A4B" w:rsidP="00817A4B">
      <w:pPr>
        <w:pStyle w:val="ListParagraph"/>
        <w:numPr>
          <w:ilvl w:val="0"/>
          <w:numId w:val="32"/>
        </w:numPr>
        <w:contextualSpacing/>
      </w:pPr>
      <w:r>
        <w:t>Lab: Dye electrophoresis</w:t>
      </w:r>
    </w:p>
    <w:p w:rsidR="00817A4B" w:rsidRDefault="00817A4B" w:rsidP="00817A4B">
      <w:pPr>
        <w:pStyle w:val="ListParagraph"/>
        <w:numPr>
          <w:ilvl w:val="0"/>
          <w:numId w:val="32"/>
        </w:numPr>
        <w:contextualSpacing/>
      </w:pPr>
      <w:r>
        <w:t>Lab: Restriction Digest</w:t>
      </w:r>
    </w:p>
    <w:p w:rsidR="00817A4B" w:rsidRDefault="00817A4B" w:rsidP="00817A4B"/>
    <w:p w:rsidR="00817A4B" w:rsidRDefault="00817A4B" w:rsidP="00817A4B">
      <w:r>
        <w:t>3</w:t>
      </w:r>
      <w:r w:rsidRPr="009E0DCD">
        <w:rPr>
          <w:vertAlign w:val="superscript"/>
        </w:rPr>
        <w:t>rd</w:t>
      </w:r>
      <w:r>
        <w:t xml:space="preserve"> 6 weeks</w:t>
      </w:r>
    </w:p>
    <w:p w:rsidR="00817A4B" w:rsidRDefault="00817A4B" w:rsidP="00817A4B">
      <w:pPr>
        <w:pStyle w:val="ListParagraph"/>
        <w:numPr>
          <w:ilvl w:val="0"/>
          <w:numId w:val="33"/>
        </w:numPr>
        <w:contextualSpacing/>
      </w:pPr>
      <w:r>
        <w:t>Forensics</w:t>
      </w:r>
    </w:p>
    <w:p w:rsidR="00817A4B" w:rsidRDefault="00817A4B" w:rsidP="00817A4B">
      <w:pPr>
        <w:pStyle w:val="ListParagraph"/>
        <w:numPr>
          <w:ilvl w:val="0"/>
          <w:numId w:val="33"/>
        </w:numPr>
        <w:contextualSpacing/>
      </w:pPr>
      <w:r>
        <w:t>Lab: PCR</w:t>
      </w:r>
    </w:p>
    <w:p w:rsidR="00817A4B" w:rsidRDefault="00817A4B" w:rsidP="00817A4B">
      <w:pPr>
        <w:pStyle w:val="ListParagraph"/>
        <w:numPr>
          <w:ilvl w:val="0"/>
          <w:numId w:val="33"/>
        </w:numPr>
        <w:contextualSpacing/>
      </w:pPr>
      <w:r>
        <w:t>Final Exam project</w:t>
      </w:r>
    </w:p>
    <w:p w:rsidR="00817A4B" w:rsidRDefault="00817A4B" w:rsidP="00817A4B"/>
    <w:p w:rsidR="00817A4B" w:rsidRDefault="00817A4B" w:rsidP="00817A4B">
      <w:r>
        <w:t>4</w:t>
      </w:r>
      <w:r w:rsidRPr="009E0DCD">
        <w:rPr>
          <w:vertAlign w:val="superscript"/>
        </w:rPr>
        <w:t>th</w:t>
      </w:r>
      <w:r>
        <w:t xml:space="preserve"> 6 weeks</w:t>
      </w:r>
    </w:p>
    <w:p w:rsidR="00817A4B" w:rsidRDefault="00817A4B" w:rsidP="00817A4B">
      <w:pPr>
        <w:pStyle w:val="ListParagraph"/>
        <w:numPr>
          <w:ilvl w:val="0"/>
          <w:numId w:val="33"/>
        </w:numPr>
        <w:contextualSpacing/>
      </w:pPr>
      <w:proofErr w:type="spellStart"/>
      <w:r>
        <w:t>Biomanufacturing</w:t>
      </w:r>
      <w:proofErr w:type="spellEnd"/>
    </w:p>
    <w:p w:rsidR="00817A4B" w:rsidRDefault="00817A4B" w:rsidP="00817A4B">
      <w:pPr>
        <w:pStyle w:val="ListParagraph"/>
        <w:numPr>
          <w:ilvl w:val="0"/>
          <w:numId w:val="33"/>
        </w:numPr>
        <w:contextualSpacing/>
      </w:pPr>
      <w:r>
        <w:t xml:space="preserve">Lab: </w:t>
      </w:r>
      <w:proofErr w:type="spellStart"/>
      <w:r>
        <w:t>pGlo</w:t>
      </w:r>
      <w:proofErr w:type="spellEnd"/>
      <w:r>
        <w:t xml:space="preserve"> transformation</w:t>
      </w:r>
    </w:p>
    <w:p w:rsidR="00817A4B" w:rsidRDefault="00817A4B" w:rsidP="00817A4B">
      <w:pPr>
        <w:pStyle w:val="ListParagraph"/>
        <w:numPr>
          <w:ilvl w:val="0"/>
          <w:numId w:val="33"/>
        </w:numPr>
        <w:contextualSpacing/>
      </w:pPr>
      <w:r>
        <w:t>Lab: Plasmid Purification</w:t>
      </w:r>
    </w:p>
    <w:p w:rsidR="00817A4B" w:rsidRDefault="00817A4B" w:rsidP="00817A4B">
      <w:pPr>
        <w:pStyle w:val="ListParagraph"/>
        <w:numPr>
          <w:ilvl w:val="0"/>
          <w:numId w:val="33"/>
        </w:numPr>
        <w:contextualSpacing/>
      </w:pPr>
      <w:r>
        <w:t xml:space="preserve">Lab: </w:t>
      </w:r>
      <w:proofErr w:type="spellStart"/>
      <w:r>
        <w:t>pGLO</w:t>
      </w:r>
      <w:proofErr w:type="spellEnd"/>
      <w:r>
        <w:t xml:space="preserve"> purification</w:t>
      </w:r>
    </w:p>
    <w:p w:rsidR="00817A4B" w:rsidRDefault="00817A4B" w:rsidP="00817A4B">
      <w:pPr>
        <w:pStyle w:val="ListParagraph"/>
        <w:numPr>
          <w:ilvl w:val="0"/>
          <w:numId w:val="33"/>
        </w:numPr>
        <w:contextualSpacing/>
      </w:pPr>
      <w:r>
        <w:t xml:space="preserve">Lab: </w:t>
      </w:r>
      <w:proofErr w:type="spellStart"/>
      <w:r>
        <w:t>pGlo</w:t>
      </w:r>
      <w:proofErr w:type="spellEnd"/>
      <w:r>
        <w:t xml:space="preserve"> SDS gel</w:t>
      </w:r>
    </w:p>
    <w:p w:rsidR="00817A4B" w:rsidRDefault="00817A4B" w:rsidP="00817A4B"/>
    <w:p w:rsidR="00817A4B" w:rsidRDefault="00817A4B" w:rsidP="00817A4B">
      <w:r>
        <w:t>5</w:t>
      </w:r>
      <w:r w:rsidRPr="009E0DCD">
        <w:rPr>
          <w:vertAlign w:val="superscript"/>
        </w:rPr>
        <w:t>th</w:t>
      </w:r>
      <w:r>
        <w:t xml:space="preserve"> 6 weeks</w:t>
      </w:r>
    </w:p>
    <w:p w:rsidR="00817A4B" w:rsidRDefault="00817A4B" w:rsidP="00817A4B">
      <w:pPr>
        <w:pStyle w:val="ListParagraph"/>
        <w:numPr>
          <w:ilvl w:val="0"/>
          <w:numId w:val="34"/>
        </w:numPr>
        <w:contextualSpacing/>
      </w:pPr>
      <w:r>
        <w:t>Medical and Ag Biotech</w:t>
      </w:r>
    </w:p>
    <w:p w:rsidR="00817A4B" w:rsidRDefault="00817A4B" w:rsidP="00817A4B">
      <w:pPr>
        <w:pStyle w:val="ListParagraph"/>
        <w:numPr>
          <w:ilvl w:val="0"/>
          <w:numId w:val="34"/>
        </w:numPr>
        <w:contextualSpacing/>
      </w:pPr>
      <w:r>
        <w:t>ELISA</w:t>
      </w:r>
    </w:p>
    <w:p w:rsidR="00817A4B" w:rsidRDefault="00817A4B" w:rsidP="00817A4B">
      <w:pPr>
        <w:pStyle w:val="ListParagraph"/>
        <w:numPr>
          <w:ilvl w:val="0"/>
          <w:numId w:val="34"/>
        </w:numPr>
        <w:contextualSpacing/>
      </w:pPr>
      <w:r>
        <w:t>Got Protein</w:t>
      </w:r>
    </w:p>
    <w:p w:rsidR="00817A4B" w:rsidRDefault="00817A4B" w:rsidP="00817A4B">
      <w:pPr>
        <w:pStyle w:val="ListParagraph"/>
        <w:numPr>
          <w:ilvl w:val="0"/>
          <w:numId w:val="34"/>
        </w:numPr>
        <w:contextualSpacing/>
      </w:pPr>
      <w:r>
        <w:t>Biofuels</w:t>
      </w:r>
    </w:p>
    <w:p w:rsidR="00817A4B" w:rsidRDefault="00817A4B" w:rsidP="00817A4B">
      <w:pPr>
        <w:pStyle w:val="ListParagraph"/>
        <w:numPr>
          <w:ilvl w:val="0"/>
          <w:numId w:val="34"/>
        </w:numPr>
        <w:contextualSpacing/>
      </w:pPr>
      <w:r>
        <w:t>Fish barcoding</w:t>
      </w:r>
    </w:p>
    <w:p w:rsidR="00817A4B" w:rsidRDefault="00817A4B" w:rsidP="00817A4B"/>
    <w:p w:rsidR="00817A4B" w:rsidRDefault="00817A4B" w:rsidP="00817A4B">
      <w:r>
        <w:t>6</w:t>
      </w:r>
      <w:r w:rsidRPr="00C677D1">
        <w:rPr>
          <w:vertAlign w:val="superscript"/>
        </w:rPr>
        <w:t>th</w:t>
      </w:r>
      <w:r>
        <w:t xml:space="preserve"> 6weeks</w:t>
      </w:r>
    </w:p>
    <w:p w:rsidR="00817A4B" w:rsidRDefault="00817A4B" w:rsidP="00817A4B">
      <w:pPr>
        <w:pStyle w:val="ListParagraph"/>
        <w:numPr>
          <w:ilvl w:val="0"/>
          <w:numId w:val="35"/>
        </w:numPr>
        <w:contextualSpacing/>
      </w:pPr>
      <w:r>
        <w:t>Industry Quality BITC 1340</w:t>
      </w:r>
    </w:p>
    <w:p w:rsidR="00817A4B" w:rsidRDefault="00817A4B" w:rsidP="00817A4B">
      <w:pPr>
        <w:pStyle w:val="ListParagraph"/>
        <w:numPr>
          <w:ilvl w:val="0"/>
          <w:numId w:val="35"/>
        </w:numPr>
        <w:contextualSpacing/>
      </w:pPr>
      <w:r>
        <w:t>Career Exploration and Resume Building</w:t>
      </w:r>
    </w:p>
    <w:p w:rsidR="00817A4B" w:rsidRDefault="00817A4B" w:rsidP="00817A4B">
      <w:pPr>
        <w:pStyle w:val="ListParagraph"/>
        <w:numPr>
          <w:ilvl w:val="0"/>
          <w:numId w:val="35"/>
        </w:numPr>
        <w:contextualSpacing/>
      </w:pPr>
      <w:r>
        <w:t>Spring Projects</w:t>
      </w:r>
    </w:p>
    <w:p w:rsidR="00817A4B" w:rsidRDefault="00817A4B" w:rsidP="00817A4B"/>
    <w:p w:rsidR="002B5C45" w:rsidRPr="00662042" w:rsidRDefault="002B5C45">
      <w:pPr>
        <w:rPr>
          <w:rFonts w:asciiTheme="minorHAnsi" w:hAnsiTheme="minorHAnsi"/>
          <w:b/>
          <w:sz w:val="36"/>
          <w:szCs w:val="36"/>
        </w:rPr>
      </w:pPr>
    </w:p>
    <w:sectPr w:rsidR="002B5C45" w:rsidRPr="00662042" w:rsidSect="00EB0B92">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A8" w:rsidRDefault="001412A8">
      <w:r>
        <w:separator/>
      </w:r>
    </w:p>
  </w:endnote>
  <w:endnote w:type="continuationSeparator" w:id="0">
    <w:p w:rsidR="001412A8" w:rsidRDefault="0014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A8" w:rsidRDefault="001412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12A8" w:rsidRDefault="001412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A8" w:rsidRDefault="001412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66E8">
      <w:rPr>
        <w:rStyle w:val="PageNumber"/>
        <w:noProof/>
      </w:rPr>
      <w:t>9</w:t>
    </w:r>
    <w:r>
      <w:rPr>
        <w:rStyle w:val="PageNumber"/>
      </w:rPr>
      <w:fldChar w:fldCharType="end"/>
    </w:r>
  </w:p>
  <w:p w:rsidR="001412A8" w:rsidRPr="0070282E" w:rsidRDefault="001412A8">
    <w:pPr>
      <w:pStyle w:val="Footer"/>
      <w:ind w:right="360"/>
      <w:rPr>
        <w:rFonts w:asciiTheme="minorHAnsi" w:hAnsiTheme="minorHAnsi"/>
      </w:rPr>
    </w:pPr>
    <w:r w:rsidRPr="0070282E">
      <w:rPr>
        <w:rFonts w:asciiTheme="minorHAnsi" w:hAnsiTheme="minorHAnsi"/>
      </w:rPr>
      <w:t>BIOL1414 – Introduction to Biotechnology I</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A8" w:rsidRDefault="001412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A8" w:rsidRDefault="001412A8">
      <w:r>
        <w:separator/>
      </w:r>
    </w:p>
  </w:footnote>
  <w:footnote w:type="continuationSeparator" w:id="0">
    <w:p w:rsidR="001412A8" w:rsidRDefault="001412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A8" w:rsidRDefault="001412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A8" w:rsidRDefault="001412A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A8" w:rsidRDefault="001412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6CE"/>
    <w:multiLevelType w:val="hybridMultilevel"/>
    <w:tmpl w:val="C494F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76F79"/>
    <w:multiLevelType w:val="hybridMultilevel"/>
    <w:tmpl w:val="9438D65A"/>
    <w:lvl w:ilvl="0" w:tplc="D9BA71A0">
      <w:start w:val="10"/>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AD8356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4792A02"/>
    <w:multiLevelType w:val="hybridMultilevel"/>
    <w:tmpl w:val="75FC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A07A3"/>
    <w:multiLevelType w:val="hybridMultilevel"/>
    <w:tmpl w:val="8C0EA0E2"/>
    <w:lvl w:ilvl="0" w:tplc="57F25FD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675DEA"/>
    <w:multiLevelType w:val="hybridMultilevel"/>
    <w:tmpl w:val="6CF44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91607"/>
    <w:multiLevelType w:val="hybridMultilevel"/>
    <w:tmpl w:val="81D4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D7CCC"/>
    <w:multiLevelType w:val="hybridMultilevel"/>
    <w:tmpl w:val="A5BCCDA4"/>
    <w:lvl w:ilvl="0" w:tplc="5DFE6B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415F0F"/>
    <w:multiLevelType w:val="hybridMultilevel"/>
    <w:tmpl w:val="3652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34B52"/>
    <w:multiLevelType w:val="hybridMultilevel"/>
    <w:tmpl w:val="1B584638"/>
    <w:lvl w:ilvl="0" w:tplc="3240431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241D4"/>
    <w:multiLevelType w:val="singleLevel"/>
    <w:tmpl w:val="0409000F"/>
    <w:lvl w:ilvl="0">
      <w:start w:val="1"/>
      <w:numFmt w:val="decimal"/>
      <w:lvlText w:val="%1."/>
      <w:lvlJc w:val="left"/>
      <w:pPr>
        <w:tabs>
          <w:tab w:val="num" w:pos="360"/>
        </w:tabs>
        <w:ind w:left="360" w:hanging="360"/>
      </w:pPr>
      <w:rPr>
        <w:rFonts w:ascii="Times New Roman" w:hAnsi="Times New Roman" w:hint="default"/>
      </w:rPr>
    </w:lvl>
  </w:abstractNum>
  <w:abstractNum w:abstractNumId="11">
    <w:nsid w:val="291418ED"/>
    <w:multiLevelType w:val="hybridMultilevel"/>
    <w:tmpl w:val="EB40A85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C81700"/>
    <w:multiLevelType w:val="hybridMultilevel"/>
    <w:tmpl w:val="321E0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9A54D4"/>
    <w:multiLevelType w:val="hybridMultilevel"/>
    <w:tmpl w:val="069A9EAE"/>
    <w:lvl w:ilvl="0" w:tplc="F53CB03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5BA5AD8"/>
    <w:multiLevelType w:val="singleLevel"/>
    <w:tmpl w:val="D704359C"/>
    <w:lvl w:ilvl="0">
      <w:start w:val="1"/>
      <w:numFmt w:val="lowerLetter"/>
      <w:lvlText w:val="%1."/>
      <w:lvlJc w:val="left"/>
      <w:pPr>
        <w:tabs>
          <w:tab w:val="num" w:pos="1080"/>
        </w:tabs>
        <w:ind w:left="1080" w:hanging="360"/>
      </w:pPr>
      <w:rPr>
        <w:rFonts w:hint="default"/>
      </w:rPr>
    </w:lvl>
  </w:abstractNum>
  <w:abstractNum w:abstractNumId="15">
    <w:nsid w:val="374E7180"/>
    <w:multiLevelType w:val="hybridMultilevel"/>
    <w:tmpl w:val="215AB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C768A3"/>
    <w:multiLevelType w:val="hybridMultilevel"/>
    <w:tmpl w:val="EAC4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60208"/>
    <w:multiLevelType w:val="hybridMultilevel"/>
    <w:tmpl w:val="348C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172958"/>
    <w:multiLevelType w:val="multilevel"/>
    <w:tmpl w:val="CAD6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4C6B93"/>
    <w:multiLevelType w:val="hybridMultilevel"/>
    <w:tmpl w:val="C39C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37F18"/>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EC652CF"/>
    <w:multiLevelType w:val="hybridMultilevel"/>
    <w:tmpl w:val="DF78BA1A"/>
    <w:lvl w:ilvl="0" w:tplc="EADED6EE">
      <w:start w:val="8"/>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559211C1"/>
    <w:multiLevelType w:val="hybridMultilevel"/>
    <w:tmpl w:val="DA686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203350"/>
    <w:multiLevelType w:val="hybridMultilevel"/>
    <w:tmpl w:val="9320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B00953"/>
    <w:multiLevelType w:val="hybridMultilevel"/>
    <w:tmpl w:val="D150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3A2683"/>
    <w:multiLevelType w:val="hybridMultilevel"/>
    <w:tmpl w:val="5D621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E35A35"/>
    <w:multiLevelType w:val="hybridMultilevel"/>
    <w:tmpl w:val="C8AE5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D91CEF"/>
    <w:multiLevelType w:val="hybridMultilevel"/>
    <w:tmpl w:val="906A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C36AA"/>
    <w:multiLevelType w:val="hybridMultilevel"/>
    <w:tmpl w:val="CD445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4D579D"/>
    <w:multiLevelType w:val="hybridMultilevel"/>
    <w:tmpl w:val="E620EA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1968A5"/>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79921AC8"/>
    <w:multiLevelType w:val="hybridMultilevel"/>
    <w:tmpl w:val="069A9EAE"/>
    <w:lvl w:ilvl="0" w:tplc="008693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D9770AF"/>
    <w:multiLevelType w:val="singleLevel"/>
    <w:tmpl w:val="57E69630"/>
    <w:lvl w:ilvl="0">
      <w:start w:val="1"/>
      <w:numFmt w:val="lowerLetter"/>
      <w:lvlText w:val="%1."/>
      <w:lvlJc w:val="left"/>
      <w:pPr>
        <w:tabs>
          <w:tab w:val="num" w:pos="720"/>
        </w:tabs>
        <w:ind w:left="720" w:hanging="360"/>
      </w:pPr>
    </w:lvl>
  </w:abstractNum>
  <w:abstractNum w:abstractNumId="33">
    <w:nsid w:val="7E3460CC"/>
    <w:multiLevelType w:val="hybridMultilevel"/>
    <w:tmpl w:val="8B76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26"/>
  </w:num>
  <w:num w:numId="4">
    <w:abstractNumId w:val="4"/>
  </w:num>
  <w:num w:numId="5">
    <w:abstractNumId w:val="28"/>
  </w:num>
  <w:num w:numId="6">
    <w:abstractNumId w:val="11"/>
  </w:num>
  <w:num w:numId="7">
    <w:abstractNumId w:val="16"/>
  </w:num>
  <w:num w:numId="8">
    <w:abstractNumId w:val="2"/>
  </w:num>
  <w:num w:numId="9">
    <w:abstractNumId w:val="14"/>
  </w:num>
  <w:num w:numId="10">
    <w:abstractNumId w:val="13"/>
  </w:num>
  <w:num w:numId="11">
    <w:abstractNumId w:val="31"/>
  </w:num>
  <w:num w:numId="12">
    <w:abstractNumId w:val="12"/>
  </w:num>
  <w:num w:numId="13">
    <w:abstractNumId w:val="29"/>
  </w:num>
  <w:num w:numId="14">
    <w:abstractNumId w:val="0"/>
  </w:num>
  <w:num w:numId="15">
    <w:abstractNumId w:val="2"/>
    <w:lvlOverride w:ilvl="0">
      <w:startOverride w:val="1"/>
    </w:lvlOverride>
  </w:num>
  <w:num w:numId="16">
    <w:abstractNumId w:val="32"/>
    <w:lvlOverride w:ilvl="0">
      <w:startOverride w:val="1"/>
    </w:lvlOverride>
  </w:num>
  <w:num w:numId="17">
    <w:abstractNumId w:val="21"/>
  </w:num>
  <w:num w:numId="18">
    <w:abstractNumId w:val="8"/>
  </w:num>
  <w:num w:numId="19">
    <w:abstractNumId w:val="1"/>
  </w:num>
  <w:num w:numId="20">
    <w:abstractNumId w:val="10"/>
  </w:num>
  <w:num w:numId="21">
    <w:abstractNumId w:val="9"/>
  </w:num>
  <w:num w:numId="22">
    <w:abstractNumId w:val="25"/>
  </w:num>
  <w:num w:numId="23">
    <w:abstractNumId w:val="20"/>
  </w:num>
  <w:num w:numId="24">
    <w:abstractNumId w:val="18"/>
  </w:num>
  <w:num w:numId="25">
    <w:abstractNumId w:val="17"/>
  </w:num>
  <w:num w:numId="26">
    <w:abstractNumId w:val="27"/>
  </w:num>
  <w:num w:numId="27">
    <w:abstractNumId w:val="22"/>
  </w:num>
  <w:num w:numId="28">
    <w:abstractNumId w:val="5"/>
  </w:num>
  <w:num w:numId="29">
    <w:abstractNumId w:val="15"/>
  </w:num>
  <w:num w:numId="30">
    <w:abstractNumId w:val="24"/>
  </w:num>
  <w:num w:numId="31">
    <w:abstractNumId w:val="6"/>
  </w:num>
  <w:num w:numId="32">
    <w:abstractNumId w:val="23"/>
  </w:num>
  <w:num w:numId="33">
    <w:abstractNumId w:val="19"/>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E3"/>
    <w:rsid w:val="00004A8F"/>
    <w:rsid w:val="00010BC8"/>
    <w:rsid w:val="00011121"/>
    <w:rsid w:val="000114E9"/>
    <w:rsid w:val="00012295"/>
    <w:rsid w:val="00015025"/>
    <w:rsid w:val="00016A48"/>
    <w:rsid w:val="000231AA"/>
    <w:rsid w:val="000240D9"/>
    <w:rsid w:val="000250A4"/>
    <w:rsid w:val="0002746B"/>
    <w:rsid w:val="00027C99"/>
    <w:rsid w:val="00027DE3"/>
    <w:rsid w:val="00030A42"/>
    <w:rsid w:val="00031149"/>
    <w:rsid w:val="0003287D"/>
    <w:rsid w:val="0003365A"/>
    <w:rsid w:val="00034211"/>
    <w:rsid w:val="00034AD8"/>
    <w:rsid w:val="00035811"/>
    <w:rsid w:val="00036CD3"/>
    <w:rsid w:val="00043339"/>
    <w:rsid w:val="0004471B"/>
    <w:rsid w:val="000508E8"/>
    <w:rsid w:val="00052B24"/>
    <w:rsid w:val="0005424C"/>
    <w:rsid w:val="00054412"/>
    <w:rsid w:val="000547AF"/>
    <w:rsid w:val="000568B6"/>
    <w:rsid w:val="000608F1"/>
    <w:rsid w:val="00061C26"/>
    <w:rsid w:val="0006227F"/>
    <w:rsid w:val="000628CB"/>
    <w:rsid w:val="000634FB"/>
    <w:rsid w:val="0006566A"/>
    <w:rsid w:val="000666C8"/>
    <w:rsid w:val="00066E63"/>
    <w:rsid w:val="00067262"/>
    <w:rsid w:val="00077951"/>
    <w:rsid w:val="00081835"/>
    <w:rsid w:val="00081925"/>
    <w:rsid w:val="00086915"/>
    <w:rsid w:val="00086D20"/>
    <w:rsid w:val="00086F2B"/>
    <w:rsid w:val="00087351"/>
    <w:rsid w:val="0008799F"/>
    <w:rsid w:val="00093861"/>
    <w:rsid w:val="00095D19"/>
    <w:rsid w:val="000A182E"/>
    <w:rsid w:val="000A4264"/>
    <w:rsid w:val="000A4585"/>
    <w:rsid w:val="000B1096"/>
    <w:rsid w:val="000B20EE"/>
    <w:rsid w:val="000B3027"/>
    <w:rsid w:val="000B4018"/>
    <w:rsid w:val="000B4A10"/>
    <w:rsid w:val="000C3922"/>
    <w:rsid w:val="000C6BE1"/>
    <w:rsid w:val="000D0AD4"/>
    <w:rsid w:val="000D3620"/>
    <w:rsid w:val="000D3B04"/>
    <w:rsid w:val="000D4449"/>
    <w:rsid w:val="000D69D3"/>
    <w:rsid w:val="000E247D"/>
    <w:rsid w:val="000E2A67"/>
    <w:rsid w:val="000E548C"/>
    <w:rsid w:val="000F0171"/>
    <w:rsid w:val="000F0C58"/>
    <w:rsid w:val="000F110F"/>
    <w:rsid w:val="000F1B8B"/>
    <w:rsid w:val="000F3048"/>
    <w:rsid w:val="000F61C4"/>
    <w:rsid w:val="00100008"/>
    <w:rsid w:val="00104ECB"/>
    <w:rsid w:val="001056B8"/>
    <w:rsid w:val="00106017"/>
    <w:rsid w:val="001105B4"/>
    <w:rsid w:val="00117F7C"/>
    <w:rsid w:val="001224B4"/>
    <w:rsid w:val="00122B13"/>
    <w:rsid w:val="0012519B"/>
    <w:rsid w:val="00126EA0"/>
    <w:rsid w:val="00131FA4"/>
    <w:rsid w:val="00133403"/>
    <w:rsid w:val="00133438"/>
    <w:rsid w:val="00133741"/>
    <w:rsid w:val="00134E9B"/>
    <w:rsid w:val="00135710"/>
    <w:rsid w:val="001412A8"/>
    <w:rsid w:val="00141CCB"/>
    <w:rsid w:val="00142831"/>
    <w:rsid w:val="0014505D"/>
    <w:rsid w:val="00150625"/>
    <w:rsid w:val="00153966"/>
    <w:rsid w:val="00153CDC"/>
    <w:rsid w:val="001563AF"/>
    <w:rsid w:val="00156E4F"/>
    <w:rsid w:val="0015778B"/>
    <w:rsid w:val="00160E4A"/>
    <w:rsid w:val="001636C4"/>
    <w:rsid w:val="00165EA8"/>
    <w:rsid w:val="00170764"/>
    <w:rsid w:val="00182771"/>
    <w:rsid w:val="00184746"/>
    <w:rsid w:val="0018613B"/>
    <w:rsid w:val="00186AA4"/>
    <w:rsid w:val="00186FEA"/>
    <w:rsid w:val="001900D9"/>
    <w:rsid w:val="00190ED1"/>
    <w:rsid w:val="0019248B"/>
    <w:rsid w:val="001926FD"/>
    <w:rsid w:val="0019452F"/>
    <w:rsid w:val="00197C15"/>
    <w:rsid w:val="001A01DD"/>
    <w:rsid w:val="001A3C45"/>
    <w:rsid w:val="001B35A1"/>
    <w:rsid w:val="001B52F8"/>
    <w:rsid w:val="001B7EE4"/>
    <w:rsid w:val="001C00AB"/>
    <w:rsid w:val="001C0681"/>
    <w:rsid w:val="001C11EC"/>
    <w:rsid w:val="001C29BD"/>
    <w:rsid w:val="001C51B1"/>
    <w:rsid w:val="001C538A"/>
    <w:rsid w:val="001C7C12"/>
    <w:rsid w:val="001D2406"/>
    <w:rsid w:val="001D332F"/>
    <w:rsid w:val="001D3A7C"/>
    <w:rsid w:val="001D3E5F"/>
    <w:rsid w:val="001D49C3"/>
    <w:rsid w:val="001D64AC"/>
    <w:rsid w:val="001D6ABD"/>
    <w:rsid w:val="001D7094"/>
    <w:rsid w:val="001D79DA"/>
    <w:rsid w:val="001E3C8C"/>
    <w:rsid w:val="001E50AD"/>
    <w:rsid w:val="001F32F2"/>
    <w:rsid w:val="001F4A70"/>
    <w:rsid w:val="0020041F"/>
    <w:rsid w:val="0020256A"/>
    <w:rsid w:val="00204D0C"/>
    <w:rsid w:val="00205E95"/>
    <w:rsid w:val="00207C6C"/>
    <w:rsid w:val="00207EF5"/>
    <w:rsid w:val="002106D1"/>
    <w:rsid w:val="0021078E"/>
    <w:rsid w:val="00214176"/>
    <w:rsid w:val="00215BCB"/>
    <w:rsid w:val="00216BE4"/>
    <w:rsid w:val="00220201"/>
    <w:rsid w:val="0022164B"/>
    <w:rsid w:val="00221850"/>
    <w:rsid w:val="002226D0"/>
    <w:rsid w:val="00223959"/>
    <w:rsid w:val="00225B1C"/>
    <w:rsid w:val="002265A7"/>
    <w:rsid w:val="002269C6"/>
    <w:rsid w:val="00226B07"/>
    <w:rsid w:val="00226BBC"/>
    <w:rsid w:val="0022771A"/>
    <w:rsid w:val="00231B42"/>
    <w:rsid w:val="00231F9E"/>
    <w:rsid w:val="00233181"/>
    <w:rsid w:val="002352F4"/>
    <w:rsid w:val="00240624"/>
    <w:rsid w:val="00241DF3"/>
    <w:rsid w:val="002433A0"/>
    <w:rsid w:val="002435E5"/>
    <w:rsid w:val="0024520A"/>
    <w:rsid w:val="002478F5"/>
    <w:rsid w:val="00250A84"/>
    <w:rsid w:val="00251D07"/>
    <w:rsid w:val="00251E86"/>
    <w:rsid w:val="0025387C"/>
    <w:rsid w:val="00254A88"/>
    <w:rsid w:val="00256605"/>
    <w:rsid w:val="00260121"/>
    <w:rsid w:val="00261192"/>
    <w:rsid w:val="002633B0"/>
    <w:rsid w:val="00264BA0"/>
    <w:rsid w:val="0026524B"/>
    <w:rsid w:val="002652C9"/>
    <w:rsid w:val="0026715C"/>
    <w:rsid w:val="002716A3"/>
    <w:rsid w:val="0027182E"/>
    <w:rsid w:val="00274370"/>
    <w:rsid w:val="00277E24"/>
    <w:rsid w:val="00285B62"/>
    <w:rsid w:val="002871A4"/>
    <w:rsid w:val="00291674"/>
    <w:rsid w:val="00293EF1"/>
    <w:rsid w:val="0029400D"/>
    <w:rsid w:val="00294312"/>
    <w:rsid w:val="00297390"/>
    <w:rsid w:val="002A0C06"/>
    <w:rsid w:val="002A2F57"/>
    <w:rsid w:val="002A2FA7"/>
    <w:rsid w:val="002A3151"/>
    <w:rsid w:val="002A34A5"/>
    <w:rsid w:val="002A61B6"/>
    <w:rsid w:val="002A7E40"/>
    <w:rsid w:val="002B1C2D"/>
    <w:rsid w:val="002B22D7"/>
    <w:rsid w:val="002B5C45"/>
    <w:rsid w:val="002B747D"/>
    <w:rsid w:val="002C5557"/>
    <w:rsid w:val="002C6465"/>
    <w:rsid w:val="002D0E6F"/>
    <w:rsid w:val="002D0E93"/>
    <w:rsid w:val="002D167E"/>
    <w:rsid w:val="002D184F"/>
    <w:rsid w:val="002D2AA0"/>
    <w:rsid w:val="002D7083"/>
    <w:rsid w:val="002E0645"/>
    <w:rsid w:val="002E0E9A"/>
    <w:rsid w:val="002E1D45"/>
    <w:rsid w:val="002E42FC"/>
    <w:rsid w:val="002E5F61"/>
    <w:rsid w:val="002E7612"/>
    <w:rsid w:val="002F7990"/>
    <w:rsid w:val="00300301"/>
    <w:rsid w:val="00300336"/>
    <w:rsid w:val="003017E0"/>
    <w:rsid w:val="003101F8"/>
    <w:rsid w:val="00312762"/>
    <w:rsid w:val="0031359A"/>
    <w:rsid w:val="003151F1"/>
    <w:rsid w:val="00315764"/>
    <w:rsid w:val="003246D0"/>
    <w:rsid w:val="00324D1C"/>
    <w:rsid w:val="00324E7C"/>
    <w:rsid w:val="003278C7"/>
    <w:rsid w:val="00335E65"/>
    <w:rsid w:val="00336B76"/>
    <w:rsid w:val="003374B0"/>
    <w:rsid w:val="0034014A"/>
    <w:rsid w:val="003411C3"/>
    <w:rsid w:val="00344438"/>
    <w:rsid w:val="00344D5F"/>
    <w:rsid w:val="0034504B"/>
    <w:rsid w:val="00345056"/>
    <w:rsid w:val="00346AF7"/>
    <w:rsid w:val="003515BF"/>
    <w:rsid w:val="003522E7"/>
    <w:rsid w:val="003535DE"/>
    <w:rsid w:val="00353E83"/>
    <w:rsid w:val="0035412B"/>
    <w:rsid w:val="00355299"/>
    <w:rsid w:val="00355B39"/>
    <w:rsid w:val="0035773C"/>
    <w:rsid w:val="00361994"/>
    <w:rsid w:val="00362C68"/>
    <w:rsid w:val="00363797"/>
    <w:rsid w:val="003641FF"/>
    <w:rsid w:val="0036583D"/>
    <w:rsid w:val="00370803"/>
    <w:rsid w:val="003710CF"/>
    <w:rsid w:val="00373494"/>
    <w:rsid w:val="00375AA7"/>
    <w:rsid w:val="00376B11"/>
    <w:rsid w:val="00376B8D"/>
    <w:rsid w:val="00384D6F"/>
    <w:rsid w:val="0038561E"/>
    <w:rsid w:val="003874E6"/>
    <w:rsid w:val="003901D5"/>
    <w:rsid w:val="00392402"/>
    <w:rsid w:val="003925F3"/>
    <w:rsid w:val="00393D4B"/>
    <w:rsid w:val="00394ED1"/>
    <w:rsid w:val="0039603A"/>
    <w:rsid w:val="00396864"/>
    <w:rsid w:val="003979C0"/>
    <w:rsid w:val="00397C1C"/>
    <w:rsid w:val="003A00B1"/>
    <w:rsid w:val="003A2B6F"/>
    <w:rsid w:val="003A2C0D"/>
    <w:rsid w:val="003A2CFF"/>
    <w:rsid w:val="003A4B38"/>
    <w:rsid w:val="003A5508"/>
    <w:rsid w:val="003A5B71"/>
    <w:rsid w:val="003A5F50"/>
    <w:rsid w:val="003A637D"/>
    <w:rsid w:val="003B0BA1"/>
    <w:rsid w:val="003B6103"/>
    <w:rsid w:val="003B69FC"/>
    <w:rsid w:val="003C3E9B"/>
    <w:rsid w:val="003C44FF"/>
    <w:rsid w:val="003C6403"/>
    <w:rsid w:val="003D3075"/>
    <w:rsid w:val="003D57AE"/>
    <w:rsid w:val="003E0F45"/>
    <w:rsid w:val="003E0FB5"/>
    <w:rsid w:val="003E1402"/>
    <w:rsid w:val="003E22FE"/>
    <w:rsid w:val="003E7619"/>
    <w:rsid w:val="003F0BAA"/>
    <w:rsid w:val="003F26D0"/>
    <w:rsid w:val="003F4197"/>
    <w:rsid w:val="00400B52"/>
    <w:rsid w:val="00403604"/>
    <w:rsid w:val="00405EAD"/>
    <w:rsid w:val="004064F0"/>
    <w:rsid w:val="004066E8"/>
    <w:rsid w:val="004073F5"/>
    <w:rsid w:val="00407ECA"/>
    <w:rsid w:val="0041167E"/>
    <w:rsid w:val="00413D95"/>
    <w:rsid w:val="00415BDC"/>
    <w:rsid w:val="00417DED"/>
    <w:rsid w:val="0042004A"/>
    <w:rsid w:val="0042040E"/>
    <w:rsid w:val="004228AA"/>
    <w:rsid w:val="004229B7"/>
    <w:rsid w:val="00422AD6"/>
    <w:rsid w:val="00423DA7"/>
    <w:rsid w:val="00424A6D"/>
    <w:rsid w:val="00424DE1"/>
    <w:rsid w:val="00425DA7"/>
    <w:rsid w:val="00431DD0"/>
    <w:rsid w:val="00433A46"/>
    <w:rsid w:val="00434172"/>
    <w:rsid w:val="00435B9C"/>
    <w:rsid w:val="00435ED4"/>
    <w:rsid w:val="00447346"/>
    <w:rsid w:val="00450C3B"/>
    <w:rsid w:val="00451137"/>
    <w:rsid w:val="00451599"/>
    <w:rsid w:val="004537CD"/>
    <w:rsid w:val="004547B2"/>
    <w:rsid w:val="00454E12"/>
    <w:rsid w:val="004551EE"/>
    <w:rsid w:val="00455A29"/>
    <w:rsid w:val="00456318"/>
    <w:rsid w:val="0046101B"/>
    <w:rsid w:val="00461855"/>
    <w:rsid w:val="00462A06"/>
    <w:rsid w:val="00462A20"/>
    <w:rsid w:val="00463581"/>
    <w:rsid w:val="0046426D"/>
    <w:rsid w:val="00466A2F"/>
    <w:rsid w:val="00471BB7"/>
    <w:rsid w:val="00473FF9"/>
    <w:rsid w:val="00474890"/>
    <w:rsid w:val="0047707E"/>
    <w:rsid w:val="00477333"/>
    <w:rsid w:val="00481049"/>
    <w:rsid w:val="00482AE5"/>
    <w:rsid w:val="00482FA5"/>
    <w:rsid w:val="00484901"/>
    <w:rsid w:val="00486657"/>
    <w:rsid w:val="0049008E"/>
    <w:rsid w:val="004912EE"/>
    <w:rsid w:val="004920A9"/>
    <w:rsid w:val="00492E1B"/>
    <w:rsid w:val="004937BD"/>
    <w:rsid w:val="004959C3"/>
    <w:rsid w:val="004A269A"/>
    <w:rsid w:val="004A3D6D"/>
    <w:rsid w:val="004A732B"/>
    <w:rsid w:val="004A799D"/>
    <w:rsid w:val="004B1F3B"/>
    <w:rsid w:val="004B3F8E"/>
    <w:rsid w:val="004B5455"/>
    <w:rsid w:val="004C314D"/>
    <w:rsid w:val="004C457E"/>
    <w:rsid w:val="004C532C"/>
    <w:rsid w:val="004C688F"/>
    <w:rsid w:val="004C76C8"/>
    <w:rsid w:val="004D16F2"/>
    <w:rsid w:val="004D2C10"/>
    <w:rsid w:val="004D2DF8"/>
    <w:rsid w:val="004D59F7"/>
    <w:rsid w:val="004D690A"/>
    <w:rsid w:val="004D6BFB"/>
    <w:rsid w:val="004E254B"/>
    <w:rsid w:val="004E5322"/>
    <w:rsid w:val="004F21DE"/>
    <w:rsid w:val="004F6E49"/>
    <w:rsid w:val="004F7AED"/>
    <w:rsid w:val="00500A5C"/>
    <w:rsid w:val="00500D86"/>
    <w:rsid w:val="005037C2"/>
    <w:rsid w:val="00511D3C"/>
    <w:rsid w:val="005136A9"/>
    <w:rsid w:val="00516546"/>
    <w:rsid w:val="00516DC5"/>
    <w:rsid w:val="005212B6"/>
    <w:rsid w:val="005245B9"/>
    <w:rsid w:val="00526197"/>
    <w:rsid w:val="00527779"/>
    <w:rsid w:val="00527A52"/>
    <w:rsid w:val="005318DC"/>
    <w:rsid w:val="00532986"/>
    <w:rsid w:val="005336BD"/>
    <w:rsid w:val="00536C31"/>
    <w:rsid w:val="0053793C"/>
    <w:rsid w:val="00540505"/>
    <w:rsid w:val="005428E4"/>
    <w:rsid w:val="00543B77"/>
    <w:rsid w:val="00543C2E"/>
    <w:rsid w:val="00544075"/>
    <w:rsid w:val="00547C47"/>
    <w:rsid w:val="00552D20"/>
    <w:rsid w:val="00552F60"/>
    <w:rsid w:val="00553174"/>
    <w:rsid w:val="0055392E"/>
    <w:rsid w:val="00554200"/>
    <w:rsid w:val="00556A85"/>
    <w:rsid w:val="0055791B"/>
    <w:rsid w:val="00560A73"/>
    <w:rsid w:val="00563A6E"/>
    <w:rsid w:val="005708C5"/>
    <w:rsid w:val="0057310B"/>
    <w:rsid w:val="00574AFC"/>
    <w:rsid w:val="00577AE4"/>
    <w:rsid w:val="00580E73"/>
    <w:rsid w:val="00581649"/>
    <w:rsid w:val="00581E58"/>
    <w:rsid w:val="0058497E"/>
    <w:rsid w:val="00587C93"/>
    <w:rsid w:val="005911B7"/>
    <w:rsid w:val="005916F6"/>
    <w:rsid w:val="00592803"/>
    <w:rsid w:val="00597469"/>
    <w:rsid w:val="005A1B0B"/>
    <w:rsid w:val="005A23B3"/>
    <w:rsid w:val="005A270B"/>
    <w:rsid w:val="005A6EF7"/>
    <w:rsid w:val="005B3ABF"/>
    <w:rsid w:val="005B4B5E"/>
    <w:rsid w:val="005B639D"/>
    <w:rsid w:val="005B7931"/>
    <w:rsid w:val="005C01AB"/>
    <w:rsid w:val="005C0D11"/>
    <w:rsid w:val="005C254B"/>
    <w:rsid w:val="005C3847"/>
    <w:rsid w:val="005C7512"/>
    <w:rsid w:val="005C780F"/>
    <w:rsid w:val="005D4312"/>
    <w:rsid w:val="005D63DD"/>
    <w:rsid w:val="005D6F71"/>
    <w:rsid w:val="005D7D4F"/>
    <w:rsid w:val="005E667D"/>
    <w:rsid w:val="005E6F4E"/>
    <w:rsid w:val="005F0FF0"/>
    <w:rsid w:val="005F536A"/>
    <w:rsid w:val="005F649E"/>
    <w:rsid w:val="00600080"/>
    <w:rsid w:val="00602164"/>
    <w:rsid w:val="00605C07"/>
    <w:rsid w:val="006068D3"/>
    <w:rsid w:val="00606E42"/>
    <w:rsid w:val="00607A46"/>
    <w:rsid w:val="00610976"/>
    <w:rsid w:val="00610ACE"/>
    <w:rsid w:val="0061171A"/>
    <w:rsid w:val="0061239B"/>
    <w:rsid w:val="00612576"/>
    <w:rsid w:val="00614B63"/>
    <w:rsid w:val="0061615C"/>
    <w:rsid w:val="00623A61"/>
    <w:rsid w:val="00627BB8"/>
    <w:rsid w:val="00627CF5"/>
    <w:rsid w:val="00627D8C"/>
    <w:rsid w:val="006305F7"/>
    <w:rsid w:val="00630652"/>
    <w:rsid w:val="00630DDE"/>
    <w:rsid w:val="00632487"/>
    <w:rsid w:val="00632C0B"/>
    <w:rsid w:val="00633BCD"/>
    <w:rsid w:val="0063468D"/>
    <w:rsid w:val="00642154"/>
    <w:rsid w:val="00645BC4"/>
    <w:rsid w:val="006511A0"/>
    <w:rsid w:val="00651620"/>
    <w:rsid w:val="006543F7"/>
    <w:rsid w:val="00654CEF"/>
    <w:rsid w:val="00654DA1"/>
    <w:rsid w:val="00660109"/>
    <w:rsid w:val="006603BB"/>
    <w:rsid w:val="00662042"/>
    <w:rsid w:val="0066515C"/>
    <w:rsid w:val="0066578C"/>
    <w:rsid w:val="006667BB"/>
    <w:rsid w:val="00672A99"/>
    <w:rsid w:val="00672EBA"/>
    <w:rsid w:val="0067542B"/>
    <w:rsid w:val="0067547E"/>
    <w:rsid w:val="0067624E"/>
    <w:rsid w:val="00677E96"/>
    <w:rsid w:val="006812D3"/>
    <w:rsid w:val="006812EE"/>
    <w:rsid w:val="00683128"/>
    <w:rsid w:val="00686292"/>
    <w:rsid w:val="006865E6"/>
    <w:rsid w:val="006870A5"/>
    <w:rsid w:val="006875B1"/>
    <w:rsid w:val="006879CA"/>
    <w:rsid w:val="00691509"/>
    <w:rsid w:val="006929F1"/>
    <w:rsid w:val="00694464"/>
    <w:rsid w:val="00695EB0"/>
    <w:rsid w:val="006A050D"/>
    <w:rsid w:val="006A30EE"/>
    <w:rsid w:val="006A4D9F"/>
    <w:rsid w:val="006A6660"/>
    <w:rsid w:val="006A6A5A"/>
    <w:rsid w:val="006A6D79"/>
    <w:rsid w:val="006B2137"/>
    <w:rsid w:val="006B7581"/>
    <w:rsid w:val="006C6D41"/>
    <w:rsid w:val="006D0440"/>
    <w:rsid w:val="006D0C44"/>
    <w:rsid w:val="006D1D1F"/>
    <w:rsid w:val="006D6079"/>
    <w:rsid w:val="006E1C05"/>
    <w:rsid w:val="006E4347"/>
    <w:rsid w:val="006E49D4"/>
    <w:rsid w:val="006E7DCB"/>
    <w:rsid w:val="006F2D5A"/>
    <w:rsid w:val="006F4964"/>
    <w:rsid w:val="006F4E32"/>
    <w:rsid w:val="006F51CC"/>
    <w:rsid w:val="006F7884"/>
    <w:rsid w:val="0070282E"/>
    <w:rsid w:val="00703123"/>
    <w:rsid w:val="0070381D"/>
    <w:rsid w:val="00703A4F"/>
    <w:rsid w:val="0070725F"/>
    <w:rsid w:val="00710562"/>
    <w:rsid w:val="007137E3"/>
    <w:rsid w:val="007160EF"/>
    <w:rsid w:val="00716AF2"/>
    <w:rsid w:val="00720A43"/>
    <w:rsid w:val="0072336B"/>
    <w:rsid w:val="0072518C"/>
    <w:rsid w:val="0072608A"/>
    <w:rsid w:val="007275DA"/>
    <w:rsid w:val="00731B54"/>
    <w:rsid w:val="00733C4F"/>
    <w:rsid w:val="00733F25"/>
    <w:rsid w:val="007344BA"/>
    <w:rsid w:val="00736ED3"/>
    <w:rsid w:val="00740AAE"/>
    <w:rsid w:val="0074210E"/>
    <w:rsid w:val="00744672"/>
    <w:rsid w:val="00750A9D"/>
    <w:rsid w:val="00750FB5"/>
    <w:rsid w:val="0075110B"/>
    <w:rsid w:val="00754BC1"/>
    <w:rsid w:val="00754E93"/>
    <w:rsid w:val="00761F87"/>
    <w:rsid w:val="007642B5"/>
    <w:rsid w:val="007647BE"/>
    <w:rsid w:val="0076634B"/>
    <w:rsid w:val="00766C5B"/>
    <w:rsid w:val="007673AA"/>
    <w:rsid w:val="00767E22"/>
    <w:rsid w:val="00771C94"/>
    <w:rsid w:val="0077256B"/>
    <w:rsid w:val="0077579C"/>
    <w:rsid w:val="0078093E"/>
    <w:rsid w:val="00780B09"/>
    <w:rsid w:val="00781D4E"/>
    <w:rsid w:val="00783F4A"/>
    <w:rsid w:val="007854A9"/>
    <w:rsid w:val="00785F07"/>
    <w:rsid w:val="00787491"/>
    <w:rsid w:val="00790E45"/>
    <w:rsid w:val="00790EC9"/>
    <w:rsid w:val="007936F8"/>
    <w:rsid w:val="00794E61"/>
    <w:rsid w:val="007966ED"/>
    <w:rsid w:val="007A69C5"/>
    <w:rsid w:val="007A7D3D"/>
    <w:rsid w:val="007B11AB"/>
    <w:rsid w:val="007B3BE8"/>
    <w:rsid w:val="007B451A"/>
    <w:rsid w:val="007B4961"/>
    <w:rsid w:val="007C104E"/>
    <w:rsid w:val="007C245D"/>
    <w:rsid w:val="007C3EFA"/>
    <w:rsid w:val="007C41EF"/>
    <w:rsid w:val="007C5D13"/>
    <w:rsid w:val="007C6A3A"/>
    <w:rsid w:val="007C7BF0"/>
    <w:rsid w:val="007D0F61"/>
    <w:rsid w:val="007D123D"/>
    <w:rsid w:val="007D3282"/>
    <w:rsid w:val="007D4336"/>
    <w:rsid w:val="007D5645"/>
    <w:rsid w:val="007D6BCD"/>
    <w:rsid w:val="007D7221"/>
    <w:rsid w:val="007E1410"/>
    <w:rsid w:val="007E4407"/>
    <w:rsid w:val="007E592D"/>
    <w:rsid w:val="007E7F9B"/>
    <w:rsid w:val="007F00F0"/>
    <w:rsid w:val="007F059A"/>
    <w:rsid w:val="007F0CB7"/>
    <w:rsid w:val="007F1755"/>
    <w:rsid w:val="007F7335"/>
    <w:rsid w:val="007F7D20"/>
    <w:rsid w:val="00801049"/>
    <w:rsid w:val="00803E77"/>
    <w:rsid w:val="0080501A"/>
    <w:rsid w:val="00805A86"/>
    <w:rsid w:val="008124FB"/>
    <w:rsid w:val="00812D05"/>
    <w:rsid w:val="00812DB1"/>
    <w:rsid w:val="00812EB9"/>
    <w:rsid w:val="0081413B"/>
    <w:rsid w:val="0081513A"/>
    <w:rsid w:val="0081589B"/>
    <w:rsid w:val="00817A4B"/>
    <w:rsid w:val="00817CE1"/>
    <w:rsid w:val="00820573"/>
    <w:rsid w:val="0082064B"/>
    <w:rsid w:val="0082103A"/>
    <w:rsid w:val="00822EA8"/>
    <w:rsid w:val="008235ED"/>
    <w:rsid w:val="008264D6"/>
    <w:rsid w:val="00826EB7"/>
    <w:rsid w:val="00827A77"/>
    <w:rsid w:val="00830537"/>
    <w:rsid w:val="00830D0A"/>
    <w:rsid w:val="0083155F"/>
    <w:rsid w:val="008322F8"/>
    <w:rsid w:val="008328A5"/>
    <w:rsid w:val="008328D8"/>
    <w:rsid w:val="008350D0"/>
    <w:rsid w:val="008351BC"/>
    <w:rsid w:val="008352BC"/>
    <w:rsid w:val="008375D6"/>
    <w:rsid w:val="00837F3B"/>
    <w:rsid w:val="00840E92"/>
    <w:rsid w:val="00844D26"/>
    <w:rsid w:val="00846A08"/>
    <w:rsid w:val="00847710"/>
    <w:rsid w:val="008508E2"/>
    <w:rsid w:val="008534D7"/>
    <w:rsid w:val="00853809"/>
    <w:rsid w:val="008559D9"/>
    <w:rsid w:val="0085602F"/>
    <w:rsid w:val="00867119"/>
    <w:rsid w:val="0086714E"/>
    <w:rsid w:val="00870E1E"/>
    <w:rsid w:val="00872DC5"/>
    <w:rsid w:val="0087300E"/>
    <w:rsid w:val="0087768B"/>
    <w:rsid w:val="0088095F"/>
    <w:rsid w:val="008811CA"/>
    <w:rsid w:val="00883884"/>
    <w:rsid w:val="008864B5"/>
    <w:rsid w:val="008867A0"/>
    <w:rsid w:val="00887572"/>
    <w:rsid w:val="00887C6A"/>
    <w:rsid w:val="008913B7"/>
    <w:rsid w:val="0089232F"/>
    <w:rsid w:val="00893C95"/>
    <w:rsid w:val="00894DBE"/>
    <w:rsid w:val="008958DE"/>
    <w:rsid w:val="00895C09"/>
    <w:rsid w:val="008961DF"/>
    <w:rsid w:val="00897D05"/>
    <w:rsid w:val="008A15E2"/>
    <w:rsid w:val="008A411A"/>
    <w:rsid w:val="008A4929"/>
    <w:rsid w:val="008A4BE6"/>
    <w:rsid w:val="008A513D"/>
    <w:rsid w:val="008B0A38"/>
    <w:rsid w:val="008B1139"/>
    <w:rsid w:val="008B28C9"/>
    <w:rsid w:val="008B2EDC"/>
    <w:rsid w:val="008B3A0B"/>
    <w:rsid w:val="008B6F5F"/>
    <w:rsid w:val="008C189B"/>
    <w:rsid w:val="008C48CC"/>
    <w:rsid w:val="008D59E8"/>
    <w:rsid w:val="008D6393"/>
    <w:rsid w:val="008D6844"/>
    <w:rsid w:val="008D6DCA"/>
    <w:rsid w:val="008E0A89"/>
    <w:rsid w:val="008F10CA"/>
    <w:rsid w:val="008F4360"/>
    <w:rsid w:val="008F5102"/>
    <w:rsid w:val="00900EA0"/>
    <w:rsid w:val="00901F92"/>
    <w:rsid w:val="009041F1"/>
    <w:rsid w:val="009043EA"/>
    <w:rsid w:val="009045D5"/>
    <w:rsid w:val="009072AA"/>
    <w:rsid w:val="00910D9D"/>
    <w:rsid w:val="00913D3B"/>
    <w:rsid w:val="009164BA"/>
    <w:rsid w:val="00916DFF"/>
    <w:rsid w:val="0092185E"/>
    <w:rsid w:val="00923790"/>
    <w:rsid w:val="00924223"/>
    <w:rsid w:val="00925538"/>
    <w:rsid w:val="009330E7"/>
    <w:rsid w:val="00933FB0"/>
    <w:rsid w:val="009371D5"/>
    <w:rsid w:val="0094089D"/>
    <w:rsid w:val="00942B24"/>
    <w:rsid w:val="00943550"/>
    <w:rsid w:val="0095191D"/>
    <w:rsid w:val="00953D0E"/>
    <w:rsid w:val="0095658A"/>
    <w:rsid w:val="009626B2"/>
    <w:rsid w:val="00964858"/>
    <w:rsid w:val="009713B6"/>
    <w:rsid w:val="00971759"/>
    <w:rsid w:val="00975846"/>
    <w:rsid w:val="0097739F"/>
    <w:rsid w:val="0098434C"/>
    <w:rsid w:val="00987DB2"/>
    <w:rsid w:val="00996A7B"/>
    <w:rsid w:val="009A08F6"/>
    <w:rsid w:val="009A1A38"/>
    <w:rsid w:val="009A406F"/>
    <w:rsid w:val="009A5E82"/>
    <w:rsid w:val="009B0E3F"/>
    <w:rsid w:val="009B0EF2"/>
    <w:rsid w:val="009B137B"/>
    <w:rsid w:val="009B1462"/>
    <w:rsid w:val="009B191F"/>
    <w:rsid w:val="009B5DD0"/>
    <w:rsid w:val="009C06E1"/>
    <w:rsid w:val="009C0BC3"/>
    <w:rsid w:val="009C100E"/>
    <w:rsid w:val="009C10AE"/>
    <w:rsid w:val="009C11B9"/>
    <w:rsid w:val="009C2C14"/>
    <w:rsid w:val="009C4E96"/>
    <w:rsid w:val="009C5089"/>
    <w:rsid w:val="009C6BB8"/>
    <w:rsid w:val="009C6D08"/>
    <w:rsid w:val="009D0FE3"/>
    <w:rsid w:val="009D33C4"/>
    <w:rsid w:val="009D4E7F"/>
    <w:rsid w:val="009E2EB5"/>
    <w:rsid w:val="009E6D83"/>
    <w:rsid w:val="009E73FA"/>
    <w:rsid w:val="009E74A0"/>
    <w:rsid w:val="009F2A9D"/>
    <w:rsid w:val="009F4CF3"/>
    <w:rsid w:val="009F5EDB"/>
    <w:rsid w:val="009F6179"/>
    <w:rsid w:val="00A010DA"/>
    <w:rsid w:val="00A020C3"/>
    <w:rsid w:val="00A025CF"/>
    <w:rsid w:val="00A02D80"/>
    <w:rsid w:val="00A03188"/>
    <w:rsid w:val="00A03BB0"/>
    <w:rsid w:val="00A043CC"/>
    <w:rsid w:val="00A053AF"/>
    <w:rsid w:val="00A067ED"/>
    <w:rsid w:val="00A0730A"/>
    <w:rsid w:val="00A10A06"/>
    <w:rsid w:val="00A10C19"/>
    <w:rsid w:val="00A10FEC"/>
    <w:rsid w:val="00A1100D"/>
    <w:rsid w:val="00A125A2"/>
    <w:rsid w:val="00A125AB"/>
    <w:rsid w:val="00A12655"/>
    <w:rsid w:val="00A1417E"/>
    <w:rsid w:val="00A144B2"/>
    <w:rsid w:val="00A14620"/>
    <w:rsid w:val="00A15F64"/>
    <w:rsid w:val="00A2004D"/>
    <w:rsid w:val="00A22985"/>
    <w:rsid w:val="00A240CD"/>
    <w:rsid w:val="00A2440E"/>
    <w:rsid w:val="00A273B1"/>
    <w:rsid w:val="00A27728"/>
    <w:rsid w:val="00A27DFD"/>
    <w:rsid w:val="00A3255F"/>
    <w:rsid w:val="00A3424E"/>
    <w:rsid w:val="00A34CA2"/>
    <w:rsid w:val="00A36336"/>
    <w:rsid w:val="00A420D7"/>
    <w:rsid w:val="00A46A58"/>
    <w:rsid w:val="00A520D1"/>
    <w:rsid w:val="00A5219F"/>
    <w:rsid w:val="00A530AC"/>
    <w:rsid w:val="00A55976"/>
    <w:rsid w:val="00A603E4"/>
    <w:rsid w:val="00A604EB"/>
    <w:rsid w:val="00A62789"/>
    <w:rsid w:val="00A62E29"/>
    <w:rsid w:val="00A63557"/>
    <w:rsid w:val="00A65373"/>
    <w:rsid w:val="00A66BD4"/>
    <w:rsid w:val="00A711E0"/>
    <w:rsid w:val="00A734BB"/>
    <w:rsid w:val="00A74CAD"/>
    <w:rsid w:val="00A81443"/>
    <w:rsid w:val="00A8473F"/>
    <w:rsid w:val="00A859F2"/>
    <w:rsid w:val="00A91497"/>
    <w:rsid w:val="00A9254C"/>
    <w:rsid w:val="00A92DEB"/>
    <w:rsid w:val="00A93A2F"/>
    <w:rsid w:val="00A96557"/>
    <w:rsid w:val="00A97AA4"/>
    <w:rsid w:val="00AA10A0"/>
    <w:rsid w:val="00AA1436"/>
    <w:rsid w:val="00AA28AA"/>
    <w:rsid w:val="00AA382C"/>
    <w:rsid w:val="00AA4F80"/>
    <w:rsid w:val="00AA5ED4"/>
    <w:rsid w:val="00AA7592"/>
    <w:rsid w:val="00AB1017"/>
    <w:rsid w:val="00AB1BB0"/>
    <w:rsid w:val="00AB2611"/>
    <w:rsid w:val="00AB2FCE"/>
    <w:rsid w:val="00AB37E1"/>
    <w:rsid w:val="00AB39D8"/>
    <w:rsid w:val="00AB4DE3"/>
    <w:rsid w:val="00AC00FC"/>
    <w:rsid w:val="00AC151B"/>
    <w:rsid w:val="00AC1824"/>
    <w:rsid w:val="00AC34BF"/>
    <w:rsid w:val="00AC5843"/>
    <w:rsid w:val="00AC5918"/>
    <w:rsid w:val="00AC7CBF"/>
    <w:rsid w:val="00AD5537"/>
    <w:rsid w:val="00AD6B1D"/>
    <w:rsid w:val="00AD6C59"/>
    <w:rsid w:val="00AD6E65"/>
    <w:rsid w:val="00AD72B3"/>
    <w:rsid w:val="00AD77BE"/>
    <w:rsid w:val="00AE10F3"/>
    <w:rsid w:val="00AE4636"/>
    <w:rsid w:val="00AE4676"/>
    <w:rsid w:val="00AF2E63"/>
    <w:rsid w:val="00AF3998"/>
    <w:rsid w:val="00AF7435"/>
    <w:rsid w:val="00AF79D8"/>
    <w:rsid w:val="00B00ABD"/>
    <w:rsid w:val="00B0175C"/>
    <w:rsid w:val="00B02D00"/>
    <w:rsid w:val="00B03740"/>
    <w:rsid w:val="00B04063"/>
    <w:rsid w:val="00B044BD"/>
    <w:rsid w:val="00B06801"/>
    <w:rsid w:val="00B07463"/>
    <w:rsid w:val="00B129A3"/>
    <w:rsid w:val="00B15B63"/>
    <w:rsid w:val="00B179CF"/>
    <w:rsid w:val="00B20032"/>
    <w:rsid w:val="00B20295"/>
    <w:rsid w:val="00B21389"/>
    <w:rsid w:val="00B214DC"/>
    <w:rsid w:val="00B216DF"/>
    <w:rsid w:val="00B266ED"/>
    <w:rsid w:val="00B27C02"/>
    <w:rsid w:val="00B302EC"/>
    <w:rsid w:val="00B31EE9"/>
    <w:rsid w:val="00B32630"/>
    <w:rsid w:val="00B33D46"/>
    <w:rsid w:val="00B34A51"/>
    <w:rsid w:val="00B356B3"/>
    <w:rsid w:val="00B3686E"/>
    <w:rsid w:val="00B40136"/>
    <w:rsid w:val="00B43DAC"/>
    <w:rsid w:val="00B4477E"/>
    <w:rsid w:val="00B50BB1"/>
    <w:rsid w:val="00B51ECD"/>
    <w:rsid w:val="00B5257D"/>
    <w:rsid w:val="00B54683"/>
    <w:rsid w:val="00B55DD1"/>
    <w:rsid w:val="00B649E6"/>
    <w:rsid w:val="00B65BF9"/>
    <w:rsid w:val="00B660C9"/>
    <w:rsid w:val="00B666C0"/>
    <w:rsid w:val="00B728E3"/>
    <w:rsid w:val="00B739E1"/>
    <w:rsid w:val="00B74706"/>
    <w:rsid w:val="00B76E3B"/>
    <w:rsid w:val="00B81B69"/>
    <w:rsid w:val="00B81EF2"/>
    <w:rsid w:val="00B83C76"/>
    <w:rsid w:val="00B84F70"/>
    <w:rsid w:val="00B8531B"/>
    <w:rsid w:val="00B93325"/>
    <w:rsid w:val="00B93496"/>
    <w:rsid w:val="00B93DB9"/>
    <w:rsid w:val="00B94808"/>
    <w:rsid w:val="00B952DE"/>
    <w:rsid w:val="00B95595"/>
    <w:rsid w:val="00B97738"/>
    <w:rsid w:val="00BA622E"/>
    <w:rsid w:val="00BA7849"/>
    <w:rsid w:val="00BA7FC2"/>
    <w:rsid w:val="00BC1A24"/>
    <w:rsid w:val="00BC7679"/>
    <w:rsid w:val="00BD1BEB"/>
    <w:rsid w:val="00BD2532"/>
    <w:rsid w:val="00BD33A0"/>
    <w:rsid w:val="00BD5CD3"/>
    <w:rsid w:val="00BD67DF"/>
    <w:rsid w:val="00BD6D4E"/>
    <w:rsid w:val="00BE1130"/>
    <w:rsid w:val="00BE374D"/>
    <w:rsid w:val="00BE656E"/>
    <w:rsid w:val="00BF4007"/>
    <w:rsid w:val="00BF596A"/>
    <w:rsid w:val="00C02539"/>
    <w:rsid w:val="00C042AD"/>
    <w:rsid w:val="00C044B9"/>
    <w:rsid w:val="00C10781"/>
    <w:rsid w:val="00C11C44"/>
    <w:rsid w:val="00C1218E"/>
    <w:rsid w:val="00C1566F"/>
    <w:rsid w:val="00C176F6"/>
    <w:rsid w:val="00C20C02"/>
    <w:rsid w:val="00C24714"/>
    <w:rsid w:val="00C255A7"/>
    <w:rsid w:val="00C25CCA"/>
    <w:rsid w:val="00C25CF9"/>
    <w:rsid w:val="00C35F8D"/>
    <w:rsid w:val="00C3632B"/>
    <w:rsid w:val="00C375D3"/>
    <w:rsid w:val="00C37C14"/>
    <w:rsid w:val="00C37EFD"/>
    <w:rsid w:val="00C44F76"/>
    <w:rsid w:val="00C4589B"/>
    <w:rsid w:val="00C4593B"/>
    <w:rsid w:val="00C46320"/>
    <w:rsid w:val="00C5371E"/>
    <w:rsid w:val="00C572BF"/>
    <w:rsid w:val="00C57C53"/>
    <w:rsid w:val="00C61962"/>
    <w:rsid w:val="00C624E2"/>
    <w:rsid w:val="00C6316A"/>
    <w:rsid w:val="00C6454A"/>
    <w:rsid w:val="00C64C2B"/>
    <w:rsid w:val="00C6678C"/>
    <w:rsid w:val="00C7313F"/>
    <w:rsid w:val="00C77E08"/>
    <w:rsid w:val="00C82E06"/>
    <w:rsid w:val="00C83655"/>
    <w:rsid w:val="00C85207"/>
    <w:rsid w:val="00C854C0"/>
    <w:rsid w:val="00C930F2"/>
    <w:rsid w:val="00C93BA5"/>
    <w:rsid w:val="00C9437F"/>
    <w:rsid w:val="00C948AB"/>
    <w:rsid w:val="00C9518F"/>
    <w:rsid w:val="00C95A6B"/>
    <w:rsid w:val="00C969A7"/>
    <w:rsid w:val="00CA06F4"/>
    <w:rsid w:val="00CA0E00"/>
    <w:rsid w:val="00CA2577"/>
    <w:rsid w:val="00CA58F1"/>
    <w:rsid w:val="00CB48B3"/>
    <w:rsid w:val="00CB7C0A"/>
    <w:rsid w:val="00CC042C"/>
    <w:rsid w:val="00CC0DEB"/>
    <w:rsid w:val="00CC21D3"/>
    <w:rsid w:val="00CC5297"/>
    <w:rsid w:val="00CD451F"/>
    <w:rsid w:val="00CD62EC"/>
    <w:rsid w:val="00CE089E"/>
    <w:rsid w:val="00CE2958"/>
    <w:rsid w:val="00CE70B5"/>
    <w:rsid w:val="00CE7A31"/>
    <w:rsid w:val="00CF2928"/>
    <w:rsid w:val="00CF2B73"/>
    <w:rsid w:val="00CF3D5F"/>
    <w:rsid w:val="00CF4652"/>
    <w:rsid w:val="00CF5D09"/>
    <w:rsid w:val="00D0352C"/>
    <w:rsid w:val="00D045AA"/>
    <w:rsid w:val="00D0520D"/>
    <w:rsid w:val="00D11D2D"/>
    <w:rsid w:val="00D136BE"/>
    <w:rsid w:val="00D14CA7"/>
    <w:rsid w:val="00D168FF"/>
    <w:rsid w:val="00D22C14"/>
    <w:rsid w:val="00D23209"/>
    <w:rsid w:val="00D24C7E"/>
    <w:rsid w:val="00D26044"/>
    <w:rsid w:val="00D2687D"/>
    <w:rsid w:val="00D27D4D"/>
    <w:rsid w:val="00D30270"/>
    <w:rsid w:val="00D302B2"/>
    <w:rsid w:val="00D3043C"/>
    <w:rsid w:val="00D320A7"/>
    <w:rsid w:val="00D32593"/>
    <w:rsid w:val="00D330B8"/>
    <w:rsid w:val="00D35FA0"/>
    <w:rsid w:val="00D3637C"/>
    <w:rsid w:val="00D43333"/>
    <w:rsid w:val="00D47E6C"/>
    <w:rsid w:val="00D52253"/>
    <w:rsid w:val="00D53441"/>
    <w:rsid w:val="00D54D3C"/>
    <w:rsid w:val="00D55439"/>
    <w:rsid w:val="00D61904"/>
    <w:rsid w:val="00D61A21"/>
    <w:rsid w:val="00D62433"/>
    <w:rsid w:val="00D64343"/>
    <w:rsid w:val="00D71C61"/>
    <w:rsid w:val="00D71E33"/>
    <w:rsid w:val="00D720A7"/>
    <w:rsid w:val="00D72164"/>
    <w:rsid w:val="00D73E6D"/>
    <w:rsid w:val="00D748E0"/>
    <w:rsid w:val="00D74AA1"/>
    <w:rsid w:val="00D80690"/>
    <w:rsid w:val="00D809F0"/>
    <w:rsid w:val="00D81823"/>
    <w:rsid w:val="00D852EC"/>
    <w:rsid w:val="00D9089C"/>
    <w:rsid w:val="00D91C3D"/>
    <w:rsid w:val="00D959AE"/>
    <w:rsid w:val="00D978AA"/>
    <w:rsid w:val="00DA0065"/>
    <w:rsid w:val="00DA075B"/>
    <w:rsid w:val="00DA3097"/>
    <w:rsid w:val="00DA351A"/>
    <w:rsid w:val="00DB186C"/>
    <w:rsid w:val="00DB228F"/>
    <w:rsid w:val="00DB2420"/>
    <w:rsid w:val="00DB415B"/>
    <w:rsid w:val="00DB48C2"/>
    <w:rsid w:val="00DB5BA0"/>
    <w:rsid w:val="00DB70B7"/>
    <w:rsid w:val="00DB7C9B"/>
    <w:rsid w:val="00DC04CD"/>
    <w:rsid w:val="00DC150D"/>
    <w:rsid w:val="00DC15A6"/>
    <w:rsid w:val="00DC4444"/>
    <w:rsid w:val="00DC4D51"/>
    <w:rsid w:val="00DC706B"/>
    <w:rsid w:val="00DC710E"/>
    <w:rsid w:val="00DD0957"/>
    <w:rsid w:val="00DD0A58"/>
    <w:rsid w:val="00DD0AA3"/>
    <w:rsid w:val="00DD0BA4"/>
    <w:rsid w:val="00DD36A7"/>
    <w:rsid w:val="00DD3E83"/>
    <w:rsid w:val="00DD40B3"/>
    <w:rsid w:val="00DD57E2"/>
    <w:rsid w:val="00DE10D0"/>
    <w:rsid w:val="00DE164A"/>
    <w:rsid w:val="00DE5D26"/>
    <w:rsid w:val="00DE6F71"/>
    <w:rsid w:val="00DE749D"/>
    <w:rsid w:val="00DF0B16"/>
    <w:rsid w:val="00DF1788"/>
    <w:rsid w:val="00DF1F58"/>
    <w:rsid w:val="00DF42D1"/>
    <w:rsid w:val="00DF4B8D"/>
    <w:rsid w:val="00DF4D51"/>
    <w:rsid w:val="00E00989"/>
    <w:rsid w:val="00E02E9A"/>
    <w:rsid w:val="00E043A2"/>
    <w:rsid w:val="00E059F4"/>
    <w:rsid w:val="00E05BE8"/>
    <w:rsid w:val="00E119A8"/>
    <w:rsid w:val="00E11D18"/>
    <w:rsid w:val="00E15329"/>
    <w:rsid w:val="00E17247"/>
    <w:rsid w:val="00E17E0D"/>
    <w:rsid w:val="00E21FC8"/>
    <w:rsid w:val="00E252D9"/>
    <w:rsid w:val="00E31B50"/>
    <w:rsid w:val="00E353BB"/>
    <w:rsid w:val="00E37776"/>
    <w:rsid w:val="00E4480E"/>
    <w:rsid w:val="00E4565E"/>
    <w:rsid w:val="00E45AFE"/>
    <w:rsid w:val="00E475D8"/>
    <w:rsid w:val="00E52745"/>
    <w:rsid w:val="00E532C2"/>
    <w:rsid w:val="00E53DB1"/>
    <w:rsid w:val="00E54259"/>
    <w:rsid w:val="00E55293"/>
    <w:rsid w:val="00E5580B"/>
    <w:rsid w:val="00E60235"/>
    <w:rsid w:val="00E615C7"/>
    <w:rsid w:val="00E61637"/>
    <w:rsid w:val="00E61E0E"/>
    <w:rsid w:val="00E6303C"/>
    <w:rsid w:val="00E63536"/>
    <w:rsid w:val="00E63C4C"/>
    <w:rsid w:val="00E659A2"/>
    <w:rsid w:val="00E65A5A"/>
    <w:rsid w:val="00E70366"/>
    <w:rsid w:val="00E724CB"/>
    <w:rsid w:val="00E77603"/>
    <w:rsid w:val="00E8004B"/>
    <w:rsid w:val="00E80E73"/>
    <w:rsid w:val="00E82D1B"/>
    <w:rsid w:val="00E833DE"/>
    <w:rsid w:val="00E8515F"/>
    <w:rsid w:val="00E86737"/>
    <w:rsid w:val="00EA1529"/>
    <w:rsid w:val="00EA4C4F"/>
    <w:rsid w:val="00EA5701"/>
    <w:rsid w:val="00EA74B1"/>
    <w:rsid w:val="00EB0696"/>
    <w:rsid w:val="00EB0B92"/>
    <w:rsid w:val="00EB0C59"/>
    <w:rsid w:val="00EB0EDC"/>
    <w:rsid w:val="00EB3715"/>
    <w:rsid w:val="00EC03D5"/>
    <w:rsid w:val="00EC0523"/>
    <w:rsid w:val="00EC11AC"/>
    <w:rsid w:val="00EC23FD"/>
    <w:rsid w:val="00EC4E05"/>
    <w:rsid w:val="00EC5F17"/>
    <w:rsid w:val="00EC7FF7"/>
    <w:rsid w:val="00ED2CAC"/>
    <w:rsid w:val="00ED3721"/>
    <w:rsid w:val="00ED3B9C"/>
    <w:rsid w:val="00ED5610"/>
    <w:rsid w:val="00EE09B0"/>
    <w:rsid w:val="00EE1208"/>
    <w:rsid w:val="00EE13DB"/>
    <w:rsid w:val="00EE169D"/>
    <w:rsid w:val="00EE1A5F"/>
    <w:rsid w:val="00EE1AEC"/>
    <w:rsid w:val="00EE67E7"/>
    <w:rsid w:val="00EF058C"/>
    <w:rsid w:val="00EF12D2"/>
    <w:rsid w:val="00EF132F"/>
    <w:rsid w:val="00EF275F"/>
    <w:rsid w:val="00EF5E9C"/>
    <w:rsid w:val="00EF61D3"/>
    <w:rsid w:val="00F01393"/>
    <w:rsid w:val="00F0325D"/>
    <w:rsid w:val="00F05B85"/>
    <w:rsid w:val="00F05E33"/>
    <w:rsid w:val="00F06BC7"/>
    <w:rsid w:val="00F07A7A"/>
    <w:rsid w:val="00F10BD6"/>
    <w:rsid w:val="00F119B8"/>
    <w:rsid w:val="00F11C53"/>
    <w:rsid w:val="00F12C14"/>
    <w:rsid w:val="00F12EB5"/>
    <w:rsid w:val="00F162BE"/>
    <w:rsid w:val="00F16FFF"/>
    <w:rsid w:val="00F1711B"/>
    <w:rsid w:val="00F179D3"/>
    <w:rsid w:val="00F20124"/>
    <w:rsid w:val="00F21EB5"/>
    <w:rsid w:val="00F22DB9"/>
    <w:rsid w:val="00F240EF"/>
    <w:rsid w:val="00F25D7F"/>
    <w:rsid w:val="00F26C3E"/>
    <w:rsid w:val="00F26D7C"/>
    <w:rsid w:val="00F350D8"/>
    <w:rsid w:val="00F35EC0"/>
    <w:rsid w:val="00F3675A"/>
    <w:rsid w:val="00F4281C"/>
    <w:rsid w:val="00F43092"/>
    <w:rsid w:val="00F43F06"/>
    <w:rsid w:val="00F5385D"/>
    <w:rsid w:val="00F54652"/>
    <w:rsid w:val="00F5624E"/>
    <w:rsid w:val="00F60638"/>
    <w:rsid w:val="00F6153A"/>
    <w:rsid w:val="00F61984"/>
    <w:rsid w:val="00F64CC2"/>
    <w:rsid w:val="00F65EB9"/>
    <w:rsid w:val="00F66AC0"/>
    <w:rsid w:val="00F66C95"/>
    <w:rsid w:val="00F67DBC"/>
    <w:rsid w:val="00F701B6"/>
    <w:rsid w:val="00F71834"/>
    <w:rsid w:val="00F71E26"/>
    <w:rsid w:val="00F727F2"/>
    <w:rsid w:val="00F74CCA"/>
    <w:rsid w:val="00F751E0"/>
    <w:rsid w:val="00F75468"/>
    <w:rsid w:val="00F75D73"/>
    <w:rsid w:val="00F814BD"/>
    <w:rsid w:val="00F817BA"/>
    <w:rsid w:val="00F83A34"/>
    <w:rsid w:val="00F84AF7"/>
    <w:rsid w:val="00F86778"/>
    <w:rsid w:val="00F8733F"/>
    <w:rsid w:val="00F92351"/>
    <w:rsid w:val="00F97999"/>
    <w:rsid w:val="00F979C8"/>
    <w:rsid w:val="00FA086E"/>
    <w:rsid w:val="00FA16B1"/>
    <w:rsid w:val="00FA3811"/>
    <w:rsid w:val="00FA5D38"/>
    <w:rsid w:val="00FA6EC4"/>
    <w:rsid w:val="00FB1319"/>
    <w:rsid w:val="00FC0D33"/>
    <w:rsid w:val="00FC4933"/>
    <w:rsid w:val="00FC60D8"/>
    <w:rsid w:val="00FC6D5C"/>
    <w:rsid w:val="00FD09EA"/>
    <w:rsid w:val="00FD0CBD"/>
    <w:rsid w:val="00FD1C23"/>
    <w:rsid w:val="00FD55D4"/>
    <w:rsid w:val="00FD6A3A"/>
    <w:rsid w:val="00FE187C"/>
    <w:rsid w:val="00FE5F11"/>
    <w:rsid w:val="00FE7978"/>
    <w:rsid w:val="00FF053F"/>
    <w:rsid w:val="00FF0712"/>
    <w:rsid w:val="00FF14B3"/>
    <w:rsid w:val="00FF1BC0"/>
    <w:rsid w:val="00FF3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8D"/>
  </w:style>
  <w:style w:type="paragraph" w:styleId="Heading1">
    <w:name w:val="heading 1"/>
    <w:basedOn w:val="Normal"/>
    <w:next w:val="Normal"/>
    <w:qFormat/>
    <w:rsid w:val="00C35F8D"/>
    <w:pPr>
      <w:keepNext/>
      <w:outlineLvl w:val="0"/>
    </w:pPr>
    <w:rPr>
      <w:rFonts w:ascii="Arial" w:hAnsi="Arial"/>
      <w:sz w:val="24"/>
    </w:rPr>
  </w:style>
  <w:style w:type="paragraph" w:styleId="Heading2">
    <w:name w:val="heading 2"/>
    <w:basedOn w:val="Normal"/>
    <w:next w:val="Normal"/>
    <w:qFormat/>
    <w:rsid w:val="00C35F8D"/>
    <w:pPr>
      <w:keepNext/>
      <w:outlineLvl w:val="1"/>
    </w:pPr>
    <w:rPr>
      <w:rFonts w:ascii="Arial" w:hAnsi="Arial"/>
      <w:b/>
      <w:sz w:val="24"/>
    </w:rPr>
  </w:style>
  <w:style w:type="paragraph" w:styleId="Heading3">
    <w:name w:val="heading 3"/>
    <w:basedOn w:val="Normal"/>
    <w:next w:val="Normal"/>
    <w:qFormat/>
    <w:rsid w:val="00C35F8D"/>
    <w:pPr>
      <w:keepNext/>
      <w:ind w:left="720"/>
      <w:outlineLvl w:val="2"/>
    </w:pPr>
    <w:rPr>
      <w:rFonts w:ascii="Arial" w:hAnsi="Arial"/>
      <w:sz w:val="24"/>
    </w:rPr>
  </w:style>
  <w:style w:type="paragraph" w:styleId="Heading4">
    <w:name w:val="heading 4"/>
    <w:basedOn w:val="Normal"/>
    <w:next w:val="Normal"/>
    <w:qFormat/>
    <w:rsid w:val="00C35F8D"/>
    <w:pPr>
      <w:keepNext/>
      <w:ind w:left="1440" w:firstLine="720"/>
      <w:outlineLvl w:val="3"/>
    </w:pPr>
    <w:rPr>
      <w:rFonts w:ascii="Arial" w:hAnsi="Arial"/>
      <w:b/>
      <w:sz w:val="36"/>
    </w:rPr>
  </w:style>
  <w:style w:type="paragraph" w:styleId="Heading5">
    <w:name w:val="heading 5"/>
    <w:basedOn w:val="Normal"/>
    <w:next w:val="Normal"/>
    <w:qFormat/>
    <w:rsid w:val="00C35F8D"/>
    <w:pPr>
      <w:keepNext/>
      <w:ind w:left="3600"/>
      <w:outlineLvl w:val="4"/>
    </w:pPr>
    <w:rPr>
      <w:rFonts w:ascii="Arial" w:hAnsi="Arial"/>
      <w:b/>
      <w:sz w:val="24"/>
    </w:rPr>
  </w:style>
  <w:style w:type="paragraph" w:styleId="Heading6">
    <w:name w:val="heading 6"/>
    <w:basedOn w:val="Normal"/>
    <w:next w:val="Normal"/>
    <w:qFormat/>
    <w:rsid w:val="00C35F8D"/>
    <w:pPr>
      <w:keepNext/>
      <w:jc w:val="center"/>
      <w:outlineLvl w:val="5"/>
    </w:pPr>
    <w:rPr>
      <w:rFonts w:ascii="Arial" w:hAnsi="Arial"/>
      <w:sz w:val="32"/>
    </w:rPr>
  </w:style>
  <w:style w:type="paragraph" w:styleId="Heading7">
    <w:name w:val="heading 7"/>
    <w:basedOn w:val="Normal"/>
    <w:next w:val="Normal"/>
    <w:qFormat/>
    <w:rsid w:val="00C35F8D"/>
    <w:pPr>
      <w:keepNext/>
      <w:ind w:firstLine="720"/>
      <w:outlineLvl w:val="6"/>
    </w:pPr>
    <w:rPr>
      <w:rFonts w:ascii="Arial" w:hAnsi="Arial"/>
      <w:sz w:val="24"/>
    </w:rPr>
  </w:style>
  <w:style w:type="paragraph" w:styleId="Heading8">
    <w:name w:val="heading 8"/>
    <w:basedOn w:val="Normal"/>
    <w:next w:val="Normal"/>
    <w:qFormat/>
    <w:rsid w:val="00C35F8D"/>
    <w:pPr>
      <w:keepNext/>
      <w:outlineLvl w:val="7"/>
    </w:pPr>
    <w:rPr>
      <w:b/>
    </w:rPr>
  </w:style>
  <w:style w:type="paragraph" w:styleId="Heading9">
    <w:name w:val="heading 9"/>
    <w:basedOn w:val="Normal"/>
    <w:next w:val="Normal"/>
    <w:qFormat/>
    <w:rsid w:val="00C35F8D"/>
    <w:pPr>
      <w:keepNext/>
      <w:ind w:firstLine="72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35F8D"/>
    <w:pPr>
      <w:tabs>
        <w:tab w:val="center" w:pos="4320"/>
        <w:tab w:val="right" w:pos="8640"/>
      </w:tabs>
    </w:pPr>
  </w:style>
  <w:style w:type="character" w:styleId="PageNumber">
    <w:name w:val="page number"/>
    <w:basedOn w:val="DefaultParagraphFont"/>
    <w:rsid w:val="00C35F8D"/>
  </w:style>
  <w:style w:type="paragraph" w:styleId="BodyText">
    <w:name w:val="Body Text"/>
    <w:basedOn w:val="Normal"/>
    <w:rsid w:val="00C35F8D"/>
    <w:rPr>
      <w:rFonts w:ascii="Arial" w:hAnsi="Arial"/>
      <w:sz w:val="24"/>
    </w:rPr>
  </w:style>
  <w:style w:type="paragraph" w:customStyle="1" w:styleId="H2">
    <w:name w:val="H2"/>
    <w:basedOn w:val="Normal"/>
    <w:next w:val="Normal"/>
    <w:rsid w:val="00C35F8D"/>
    <w:pPr>
      <w:keepNext/>
      <w:spacing w:before="100" w:after="100"/>
      <w:outlineLvl w:val="2"/>
    </w:pPr>
    <w:rPr>
      <w:b/>
      <w:snapToGrid w:val="0"/>
      <w:sz w:val="36"/>
    </w:rPr>
  </w:style>
  <w:style w:type="paragraph" w:customStyle="1" w:styleId="H3">
    <w:name w:val="H3"/>
    <w:basedOn w:val="Normal"/>
    <w:next w:val="Normal"/>
    <w:rsid w:val="00C35F8D"/>
    <w:pPr>
      <w:keepNext/>
      <w:spacing w:before="100" w:after="100"/>
      <w:outlineLvl w:val="3"/>
    </w:pPr>
    <w:rPr>
      <w:b/>
      <w:snapToGrid w:val="0"/>
      <w:sz w:val="28"/>
    </w:rPr>
  </w:style>
  <w:style w:type="character" w:styleId="Hyperlink">
    <w:name w:val="Hyperlink"/>
    <w:basedOn w:val="DefaultParagraphFont"/>
    <w:rsid w:val="00C35F8D"/>
    <w:rPr>
      <w:color w:val="0000FF"/>
      <w:u w:val="single"/>
    </w:rPr>
  </w:style>
  <w:style w:type="character" w:styleId="FollowedHyperlink">
    <w:name w:val="FollowedHyperlink"/>
    <w:basedOn w:val="DefaultParagraphFont"/>
    <w:rsid w:val="00C35F8D"/>
    <w:rPr>
      <w:color w:val="800080"/>
      <w:u w:val="single"/>
    </w:rPr>
  </w:style>
  <w:style w:type="paragraph" w:styleId="BodyTextIndent">
    <w:name w:val="Body Text Indent"/>
    <w:basedOn w:val="Normal"/>
    <w:rsid w:val="00C35F8D"/>
    <w:pPr>
      <w:ind w:left="3600" w:hanging="2880"/>
    </w:pPr>
    <w:rPr>
      <w:rFonts w:ascii="Arial" w:hAnsi="Arial"/>
      <w:sz w:val="24"/>
    </w:rPr>
  </w:style>
  <w:style w:type="paragraph" w:styleId="Title">
    <w:name w:val="Title"/>
    <w:basedOn w:val="Normal"/>
    <w:qFormat/>
    <w:rsid w:val="00C35F8D"/>
    <w:pPr>
      <w:jc w:val="center"/>
    </w:pPr>
    <w:rPr>
      <w:rFonts w:ascii="Arial" w:hAnsi="Arial"/>
      <w:b/>
      <w:sz w:val="36"/>
    </w:rPr>
  </w:style>
  <w:style w:type="paragraph" w:styleId="BalloonText">
    <w:name w:val="Balloon Text"/>
    <w:basedOn w:val="Normal"/>
    <w:semiHidden/>
    <w:rsid w:val="00043339"/>
    <w:rPr>
      <w:rFonts w:ascii="Tahoma" w:hAnsi="Tahoma" w:cs="Tahoma"/>
      <w:sz w:val="16"/>
      <w:szCs w:val="16"/>
    </w:rPr>
  </w:style>
  <w:style w:type="paragraph" w:styleId="HTMLPreformatted">
    <w:name w:val="HTML Preformatted"/>
    <w:basedOn w:val="Normal"/>
    <w:link w:val="HTMLPreformattedChar"/>
    <w:uiPriority w:val="99"/>
    <w:rsid w:val="001D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basedOn w:val="DefaultParagraphFont"/>
    <w:rsid w:val="0089232F"/>
    <w:rPr>
      <w:rFonts w:ascii="Courier New" w:eastAsia="Times New Roman" w:hAnsi="Courier New" w:cs="Courier New"/>
      <w:sz w:val="20"/>
      <w:szCs w:val="20"/>
    </w:rPr>
  </w:style>
  <w:style w:type="character" w:customStyle="1" w:styleId="st">
    <w:name w:val="st"/>
    <w:basedOn w:val="DefaultParagraphFont"/>
    <w:rsid w:val="00190ED1"/>
  </w:style>
  <w:style w:type="character" w:customStyle="1" w:styleId="HTMLPreformattedChar">
    <w:name w:val="HTML Preformatted Char"/>
    <w:basedOn w:val="DefaultParagraphFont"/>
    <w:link w:val="HTMLPreformatted"/>
    <w:uiPriority w:val="99"/>
    <w:rsid w:val="0036583D"/>
    <w:rPr>
      <w:rFonts w:ascii="Courier New" w:hAnsi="Courier New" w:cs="Courier New"/>
    </w:rPr>
  </w:style>
  <w:style w:type="paragraph" w:styleId="NormalWeb">
    <w:name w:val="Normal (Web)"/>
    <w:basedOn w:val="Normal"/>
    <w:uiPriority w:val="99"/>
    <w:rsid w:val="00FF053F"/>
    <w:pPr>
      <w:spacing w:before="100" w:beforeAutospacing="1" w:after="100" w:afterAutospacing="1"/>
    </w:pPr>
    <w:rPr>
      <w:sz w:val="24"/>
      <w:szCs w:val="24"/>
    </w:rPr>
  </w:style>
  <w:style w:type="character" w:customStyle="1" w:styleId="grame">
    <w:name w:val="grame"/>
    <w:basedOn w:val="DefaultParagraphFont"/>
    <w:rsid w:val="00100008"/>
  </w:style>
  <w:style w:type="table" w:styleId="TableGrid">
    <w:name w:val="Table Grid"/>
    <w:basedOn w:val="TableNormal"/>
    <w:uiPriority w:val="59"/>
    <w:rsid w:val="00984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B6F"/>
    <w:pPr>
      <w:ind w:left="720"/>
    </w:pPr>
  </w:style>
  <w:style w:type="character" w:customStyle="1" w:styleId="FooterChar">
    <w:name w:val="Footer Char"/>
    <w:basedOn w:val="DefaultParagraphFont"/>
    <w:link w:val="Footer"/>
    <w:rsid w:val="00264BA0"/>
  </w:style>
  <w:style w:type="paragraph" w:styleId="BodyTextIndent2">
    <w:name w:val="Body Text Indent 2"/>
    <w:basedOn w:val="Normal"/>
    <w:link w:val="BodyTextIndent2Char"/>
    <w:rsid w:val="00A273B1"/>
    <w:pPr>
      <w:spacing w:after="120" w:line="480" w:lineRule="auto"/>
      <w:ind w:left="360"/>
    </w:pPr>
  </w:style>
  <w:style w:type="character" w:customStyle="1" w:styleId="BodyTextIndent2Char">
    <w:name w:val="Body Text Indent 2 Char"/>
    <w:basedOn w:val="DefaultParagraphFont"/>
    <w:link w:val="BodyTextIndent2"/>
    <w:rsid w:val="00A273B1"/>
  </w:style>
  <w:style w:type="character" w:customStyle="1" w:styleId="apple-style-span">
    <w:name w:val="apple-style-span"/>
    <w:basedOn w:val="DefaultParagraphFont"/>
    <w:rsid w:val="00B15B63"/>
  </w:style>
  <w:style w:type="paragraph" w:customStyle="1" w:styleId="body">
    <w:name w:val="body"/>
    <w:basedOn w:val="Normal"/>
    <w:rsid w:val="005212B6"/>
    <w:pPr>
      <w:spacing w:beforeLines="1" w:afterLines="1"/>
    </w:pPr>
    <w:rPr>
      <w:rFonts w:ascii="Times" w:eastAsia="Cambria" w:hAnsi="Times"/>
    </w:rPr>
  </w:style>
  <w:style w:type="table" w:styleId="MediumGrid2-Accent1">
    <w:name w:val="Medium Grid 2 Accent 1"/>
    <w:basedOn w:val="TableNormal"/>
    <w:uiPriority w:val="68"/>
    <w:rsid w:val="009E73F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ableGrid5">
    <w:name w:val="Table Grid 5"/>
    <w:basedOn w:val="TableNormal"/>
    <w:rsid w:val="009E73F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E73F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link w:val="HeaderChar"/>
    <w:unhideWhenUsed/>
    <w:rsid w:val="0070282E"/>
    <w:pPr>
      <w:tabs>
        <w:tab w:val="center" w:pos="4680"/>
        <w:tab w:val="right" w:pos="9360"/>
      </w:tabs>
    </w:pPr>
  </w:style>
  <w:style w:type="character" w:customStyle="1" w:styleId="HeaderChar">
    <w:name w:val="Header Char"/>
    <w:basedOn w:val="DefaultParagraphFont"/>
    <w:link w:val="Header"/>
    <w:rsid w:val="007028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8D"/>
  </w:style>
  <w:style w:type="paragraph" w:styleId="Heading1">
    <w:name w:val="heading 1"/>
    <w:basedOn w:val="Normal"/>
    <w:next w:val="Normal"/>
    <w:qFormat/>
    <w:rsid w:val="00C35F8D"/>
    <w:pPr>
      <w:keepNext/>
      <w:outlineLvl w:val="0"/>
    </w:pPr>
    <w:rPr>
      <w:rFonts w:ascii="Arial" w:hAnsi="Arial"/>
      <w:sz w:val="24"/>
    </w:rPr>
  </w:style>
  <w:style w:type="paragraph" w:styleId="Heading2">
    <w:name w:val="heading 2"/>
    <w:basedOn w:val="Normal"/>
    <w:next w:val="Normal"/>
    <w:qFormat/>
    <w:rsid w:val="00C35F8D"/>
    <w:pPr>
      <w:keepNext/>
      <w:outlineLvl w:val="1"/>
    </w:pPr>
    <w:rPr>
      <w:rFonts w:ascii="Arial" w:hAnsi="Arial"/>
      <w:b/>
      <w:sz w:val="24"/>
    </w:rPr>
  </w:style>
  <w:style w:type="paragraph" w:styleId="Heading3">
    <w:name w:val="heading 3"/>
    <w:basedOn w:val="Normal"/>
    <w:next w:val="Normal"/>
    <w:qFormat/>
    <w:rsid w:val="00C35F8D"/>
    <w:pPr>
      <w:keepNext/>
      <w:ind w:left="720"/>
      <w:outlineLvl w:val="2"/>
    </w:pPr>
    <w:rPr>
      <w:rFonts w:ascii="Arial" w:hAnsi="Arial"/>
      <w:sz w:val="24"/>
    </w:rPr>
  </w:style>
  <w:style w:type="paragraph" w:styleId="Heading4">
    <w:name w:val="heading 4"/>
    <w:basedOn w:val="Normal"/>
    <w:next w:val="Normal"/>
    <w:qFormat/>
    <w:rsid w:val="00C35F8D"/>
    <w:pPr>
      <w:keepNext/>
      <w:ind w:left="1440" w:firstLine="720"/>
      <w:outlineLvl w:val="3"/>
    </w:pPr>
    <w:rPr>
      <w:rFonts w:ascii="Arial" w:hAnsi="Arial"/>
      <w:b/>
      <w:sz w:val="36"/>
    </w:rPr>
  </w:style>
  <w:style w:type="paragraph" w:styleId="Heading5">
    <w:name w:val="heading 5"/>
    <w:basedOn w:val="Normal"/>
    <w:next w:val="Normal"/>
    <w:qFormat/>
    <w:rsid w:val="00C35F8D"/>
    <w:pPr>
      <w:keepNext/>
      <w:ind w:left="3600"/>
      <w:outlineLvl w:val="4"/>
    </w:pPr>
    <w:rPr>
      <w:rFonts w:ascii="Arial" w:hAnsi="Arial"/>
      <w:b/>
      <w:sz w:val="24"/>
    </w:rPr>
  </w:style>
  <w:style w:type="paragraph" w:styleId="Heading6">
    <w:name w:val="heading 6"/>
    <w:basedOn w:val="Normal"/>
    <w:next w:val="Normal"/>
    <w:qFormat/>
    <w:rsid w:val="00C35F8D"/>
    <w:pPr>
      <w:keepNext/>
      <w:jc w:val="center"/>
      <w:outlineLvl w:val="5"/>
    </w:pPr>
    <w:rPr>
      <w:rFonts w:ascii="Arial" w:hAnsi="Arial"/>
      <w:sz w:val="32"/>
    </w:rPr>
  </w:style>
  <w:style w:type="paragraph" w:styleId="Heading7">
    <w:name w:val="heading 7"/>
    <w:basedOn w:val="Normal"/>
    <w:next w:val="Normal"/>
    <w:qFormat/>
    <w:rsid w:val="00C35F8D"/>
    <w:pPr>
      <w:keepNext/>
      <w:ind w:firstLine="720"/>
      <w:outlineLvl w:val="6"/>
    </w:pPr>
    <w:rPr>
      <w:rFonts w:ascii="Arial" w:hAnsi="Arial"/>
      <w:sz w:val="24"/>
    </w:rPr>
  </w:style>
  <w:style w:type="paragraph" w:styleId="Heading8">
    <w:name w:val="heading 8"/>
    <w:basedOn w:val="Normal"/>
    <w:next w:val="Normal"/>
    <w:qFormat/>
    <w:rsid w:val="00C35F8D"/>
    <w:pPr>
      <w:keepNext/>
      <w:outlineLvl w:val="7"/>
    </w:pPr>
    <w:rPr>
      <w:b/>
    </w:rPr>
  </w:style>
  <w:style w:type="paragraph" w:styleId="Heading9">
    <w:name w:val="heading 9"/>
    <w:basedOn w:val="Normal"/>
    <w:next w:val="Normal"/>
    <w:qFormat/>
    <w:rsid w:val="00C35F8D"/>
    <w:pPr>
      <w:keepNext/>
      <w:ind w:firstLine="72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35F8D"/>
    <w:pPr>
      <w:tabs>
        <w:tab w:val="center" w:pos="4320"/>
        <w:tab w:val="right" w:pos="8640"/>
      </w:tabs>
    </w:pPr>
  </w:style>
  <w:style w:type="character" w:styleId="PageNumber">
    <w:name w:val="page number"/>
    <w:basedOn w:val="DefaultParagraphFont"/>
    <w:rsid w:val="00C35F8D"/>
  </w:style>
  <w:style w:type="paragraph" w:styleId="BodyText">
    <w:name w:val="Body Text"/>
    <w:basedOn w:val="Normal"/>
    <w:rsid w:val="00C35F8D"/>
    <w:rPr>
      <w:rFonts w:ascii="Arial" w:hAnsi="Arial"/>
      <w:sz w:val="24"/>
    </w:rPr>
  </w:style>
  <w:style w:type="paragraph" w:customStyle="1" w:styleId="H2">
    <w:name w:val="H2"/>
    <w:basedOn w:val="Normal"/>
    <w:next w:val="Normal"/>
    <w:rsid w:val="00C35F8D"/>
    <w:pPr>
      <w:keepNext/>
      <w:spacing w:before="100" w:after="100"/>
      <w:outlineLvl w:val="2"/>
    </w:pPr>
    <w:rPr>
      <w:b/>
      <w:snapToGrid w:val="0"/>
      <w:sz w:val="36"/>
    </w:rPr>
  </w:style>
  <w:style w:type="paragraph" w:customStyle="1" w:styleId="H3">
    <w:name w:val="H3"/>
    <w:basedOn w:val="Normal"/>
    <w:next w:val="Normal"/>
    <w:rsid w:val="00C35F8D"/>
    <w:pPr>
      <w:keepNext/>
      <w:spacing w:before="100" w:after="100"/>
      <w:outlineLvl w:val="3"/>
    </w:pPr>
    <w:rPr>
      <w:b/>
      <w:snapToGrid w:val="0"/>
      <w:sz w:val="28"/>
    </w:rPr>
  </w:style>
  <w:style w:type="character" w:styleId="Hyperlink">
    <w:name w:val="Hyperlink"/>
    <w:basedOn w:val="DefaultParagraphFont"/>
    <w:rsid w:val="00C35F8D"/>
    <w:rPr>
      <w:color w:val="0000FF"/>
      <w:u w:val="single"/>
    </w:rPr>
  </w:style>
  <w:style w:type="character" w:styleId="FollowedHyperlink">
    <w:name w:val="FollowedHyperlink"/>
    <w:basedOn w:val="DefaultParagraphFont"/>
    <w:rsid w:val="00C35F8D"/>
    <w:rPr>
      <w:color w:val="800080"/>
      <w:u w:val="single"/>
    </w:rPr>
  </w:style>
  <w:style w:type="paragraph" w:styleId="BodyTextIndent">
    <w:name w:val="Body Text Indent"/>
    <w:basedOn w:val="Normal"/>
    <w:rsid w:val="00C35F8D"/>
    <w:pPr>
      <w:ind w:left="3600" w:hanging="2880"/>
    </w:pPr>
    <w:rPr>
      <w:rFonts w:ascii="Arial" w:hAnsi="Arial"/>
      <w:sz w:val="24"/>
    </w:rPr>
  </w:style>
  <w:style w:type="paragraph" w:styleId="Title">
    <w:name w:val="Title"/>
    <w:basedOn w:val="Normal"/>
    <w:qFormat/>
    <w:rsid w:val="00C35F8D"/>
    <w:pPr>
      <w:jc w:val="center"/>
    </w:pPr>
    <w:rPr>
      <w:rFonts w:ascii="Arial" w:hAnsi="Arial"/>
      <w:b/>
      <w:sz w:val="36"/>
    </w:rPr>
  </w:style>
  <w:style w:type="paragraph" w:styleId="BalloonText">
    <w:name w:val="Balloon Text"/>
    <w:basedOn w:val="Normal"/>
    <w:semiHidden/>
    <w:rsid w:val="00043339"/>
    <w:rPr>
      <w:rFonts w:ascii="Tahoma" w:hAnsi="Tahoma" w:cs="Tahoma"/>
      <w:sz w:val="16"/>
      <w:szCs w:val="16"/>
    </w:rPr>
  </w:style>
  <w:style w:type="paragraph" w:styleId="HTMLPreformatted">
    <w:name w:val="HTML Preformatted"/>
    <w:basedOn w:val="Normal"/>
    <w:link w:val="HTMLPreformattedChar"/>
    <w:uiPriority w:val="99"/>
    <w:rsid w:val="001D3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basedOn w:val="DefaultParagraphFont"/>
    <w:rsid w:val="0089232F"/>
    <w:rPr>
      <w:rFonts w:ascii="Courier New" w:eastAsia="Times New Roman" w:hAnsi="Courier New" w:cs="Courier New"/>
      <w:sz w:val="20"/>
      <w:szCs w:val="20"/>
    </w:rPr>
  </w:style>
  <w:style w:type="character" w:customStyle="1" w:styleId="st">
    <w:name w:val="st"/>
    <w:basedOn w:val="DefaultParagraphFont"/>
    <w:rsid w:val="00190ED1"/>
  </w:style>
  <w:style w:type="character" w:customStyle="1" w:styleId="HTMLPreformattedChar">
    <w:name w:val="HTML Preformatted Char"/>
    <w:basedOn w:val="DefaultParagraphFont"/>
    <w:link w:val="HTMLPreformatted"/>
    <w:uiPriority w:val="99"/>
    <w:rsid w:val="0036583D"/>
    <w:rPr>
      <w:rFonts w:ascii="Courier New" w:hAnsi="Courier New" w:cs="Courier New"/>
    </w:rPr>
  </w:style>
  <w:style w:type="paragraph" w:styleId="NormalWeb">
    <w:name w:val="Normal (Web)"/>
    <w:basedOn w:val="Normal"/>
    <w:uiPriority w:val="99"/>
    <w:rsid w:val="00FF053F"/>
    <w:pPr>
      <w:spacing w:before="100" w:beforeAutospacing="1" w:after="100" w:afterAutospacing="1"/>
    </w:pPr>
    <w:rPr>
      <w:sz w:val="24"/>
      <w:szCs w:val="24"/>
    </w:rPr>
  </w:style>
  <w:style w:type="character" w:customStyle="1" w:styleId="grame">
    <w:name w:val="grame"/>
    <w:basedOn w:val="DefaultParagraphFont"/>
    <w:rsid w:val="00100008"/>
  </w:style>
  <w:style w:type="table" w:styleId="TableGrid">
    <w:name w:val="Table Grid"/>
    <w:basedOn w:val="TableNormal"/>
    <w:uiPriority w:val="59"/>
    <w:rsid w:val="00984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B6F"/>
    <w:pPr>
      <w:ind w:left="720"/>
    </w:pPr>
  </w:style>
  <w:style w:type="character" w:customStyle="1" w:styleId="FooterChar">
    <w:name w:val="Footer Char"/>
    <w:basedOn w:val="DefaultParagraphFont"/>
    <w:link w:val="Footer"/>
    <w:rsid w:val="00264BA0"/>
  </w:style>
  <w:style w:type="paragraph" w:styleId="BodyTextIndent2">
    <w:name w:val="Body Text Indent 2"/>
    <w:basedOn w:val="Normal"/>
    <w:link w:val="BodyTextIndent2Char"/>
    <w:rsid w:val="00A273B1"/>
    <w:pPr>
      <w:spacing w:after="120" w:line="480" w:lineRule="auto"/>
      <w:ind w:left="360"/>
    </w:pPr>
  </w:style>
  <w:style w:type="character" w:customStyle="1" w:styleId="BodyTextIndent2Char">
    <w:name w:val="Body Text Indent 2 Char"/>
    <w:basedOn w:val="DefaultParagraphFont"/>
    <w:link w:val="BodyTextIndent2"/>
    <w:rsid w:val="00A273B1"/>
  </w:style>
  <w:style w:type="character" w:customStyle="1" w:styleId="apple-style-span">
    <w:name w:val="apple-style-span"/>
    <w:basedOn w:val="DefaultParagraphFont"/>
    <w:rsid w:val="00B15B63"/>
  </w:style>
  <w:style w:type="paragraph" w:customStyle="1" w:styleId="body">
    <w:name w:val="body"/>
    <w:basedOn w:val="Normal"/>
    <w:rsid w:val="005212B6"/>
    <w:pPr>
      <w:spacing w:beforeLines="1" w:afterLines="1"/>
    </w:pPr>
    <w:rPr>
      <w:rFonts w:ascii="Times" w:eastAsia="Cambria" w:hAnsi="Times"/>
    </w:rPr>
  </w:style>
  <w:style w:type="table" w:styleId="MediumGrid2-Accent1">
    <w:name w:val="Medium Grid 2 Accent 1"/>
    <w:basedOn w:val="TableNormal"/>
    <w:uiPriority w:val="68"/>
    <w:rsid w:val="009E73FA"/>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TableGrid5">
    <w:name w:val="Table Grid 5"/>
    <w:basedOn w:val="TableNormal"/>
    <w:rsid w:val="009E73F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E73F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link w:val="HeaderChar"/>
    <w:unhideWhenUsed/>
    <w:rsid w:val="0070282E"/>
    <w:pPr>
      <w:tabs>
        <w:tab w:val="center" w:pos="4680"/>
        <w:tab w:val="right" w:pos="9360"/>
      </w:tabs>
    </w:pPr>
  </w:style>
  <w:style w:type="character" w:customStyle="1" w:styleId="HeaderChar">
    <w:name w:val="Header Char"/>
    <w:basedOn w:val="DefaultParagraphFont"/>
    <w:link w:val="Header"/>
    <w:rsid w:val="00702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212">
      <w:bodyDiv w:val="1"/>
      <w:marLeft w:val="0"/>
      <w:marRight w:val="0"/>
      <w:marTop w:val="0"/>
      <w:marBottom w:val="0"/>
      <w:divBdr>
        <w:top w:val="none" w:sz="0" w:space="0" w:color="auto"/>
        <w:left w:val="none" w:sz="0" w:space="0" w:color="auto"/>
        <w:bottom w:val="none" w:sz="0" w:space="0" w:color="auto"/>
        <w:right w:val="none" w:sz="0" w:space="0" w:color="auto"/>
      </w:divBdr>
    </w:div>
    <w:div w:id="246503506">
      <w:bodyDiv w:val="1"/>
      <w:marLeft w:val="0"/>
      <w:marRight w:val="0"/>
      <w:marTop w:val="0"/>
      <w:marBottom w:val="0"/>
      <w:divBdr>
        <w:top w:val="none" w:sz="0" w:space="0" w:color="auto"/>
        <w:left w:val="none" w:sz="0" w:space="0" w:color="auto"/>
        <w:bottom w:val="none" w:sz="0" w:space="0" w:color="auto"/>
        <w:right w:val="none" w:sz="0" w:space="0" w:color="auto"/>
      </w:divBdr>
    </w:div>
    <w:div w:id="380521175">
      <w:bodyDiv w:val="1"/>
      <w:marLeft w:val="0"/>
      <w:marRight w:val="0"/>
      <w:marTop w:val="0"/>
      <w:marBottom w:val="0"/>
      <w:divBdr>
        <w:top w:val="none" w:sz="0" w:space="0" w:color="auto"/>
        <w:left w:val="none" w:sz="0" w:space="0" w:color="auto"/>
        <w:bottom w:val="none" w:sz="0" w:space="0" w:color="auto"/>
        <w:right w:val="none" w:sz="0" w:space="0" w:color="auto"/>
      </w:divBdr>
    </w:div>
    <w:div w:id="386953857">
      <w:bodyDiv w:val="1"/>
      <w:marLeft w:val="0"/>
      <w:marRight w:val="0"/>
      <w:marTop w:val="0"/>
      <w:marBottom w:val="0"/>
      <w:divBdr>
        <w:top w:val="none" w:sz="0" w:space="0" w:color="auto"/>
        <w:left w:val="none" w:sz="0" w:space="0" w:color="auto"/>
        <w:bottom w:val="none" w:sz="0" w:space="0" w:color="auto"/>
        <w:right w:val="none" w:sz="0" w:space="0" w:color="auto"/>
      </w:divBdr>
    </w:div>
    <w:div w:id="649790114">
      <w:bodyDiv w:val="1"/>
      <w:marLeft w:val="0"/>
      <w:marRight w:val="0"/>
      <w:marTop w:val="0"/>
      <w:marBottom w:val="0"/>
      <w:divBdr>
        <w:top w:val="none" w:sz="0" w:space="0" w:color="auto"/>
        <w:left w:val="none" w:sz="0" w:space="0" w:color="auto"/>
        <w:bottom w:val="none" w:sz="0" w:space="0" w:color="auto"/>
        <w:right w:val="none" w:sz="0" w:space="0" w:color="auto"/>
      </w:divBdr>
    </w:div>
    <w:div w:id="671680831">
      <w:bodyDiv w:val="1"/>
      <w:marLeft w:val="0"/>
      <w:marRight w:val="0"/>
      <w:marTop w:val="0"/>
      <w:marBottom w:val="0"/>
      <w:divBdr>
        <w:top w:val="none" w:sz="0" w:space="0" w:color="auto"/>
        <w:left w:val="none" w:sz="0" w:space="0" w:color="auto"/>
        <w:bottom w:val="none" w:sz="0" w:space="0" w:color="auto"/>
        <w:right w:val="none" w:sz="0" w:space="0" w:color="auto"/>
      </w:divBdr>
    </w:div>
    <w:div w:id="672102561">
      <w:bodyDiv w:val="1"/>
      <w:marLeft w:val="0"/>
      <w:marRight w:val="0"/>
      <w:marTop w:val="0"/>
      <w:marBottom w:val="0"/>
      <w:divBdr>
        <w:top w:val="none" w:sz="0" w:space="0" w:color="auto"/>
        <w:left w:val="none" w:sz="0" w:space="0" w:color="auto"/>
        <w:bottom w:val="none" w:sz="0" w:space="0" w:color="auto"/>
        <w:right w:val="none" w:sz="0" w:space="0" w:color="auto"/>
      </w:divBdr>
    </w:div>
    <w:div w:id="680473290">
      <w:bodyDiv w:val="1"/>
      <w:marLeft w:val="0"/>
      <w:marRight w:val="0"/>
      <w:marTop w:val="0"/>
      <w:marBottom w:val="0"/>
      <w:divBdr>
        <w:top w:val="none" w:sz="0" w:space="0" w:color="auto"/>
        <w:left w:val="none" w:sz="0" w:space="0" w:color="auto"/>
        <w:bottom w:val="none" w:sz="0" w:space="0" w:color="auto"/>
        <w:right w:val="none" w:sz="0" w:space="0" w:color="auto"/>
      </w:divBdr>
    </w:div>
    <w:div w:id="734668129">
      <w:bodyDiv w:val="1"/>
      <w:marLeft w:val="0"/>
      <w:marRight w:val="0"/>
      <w:marTop w:val="0"/>
      <w:marBottom w:val="0"/>
      <w:divBdr>
        <w:top w:val="none" w:sz="0" w:space="0" w:color="auto"/>
        <w:left w:val="none" w:sz="0" w:space="0" w:color="auto"/>
        <w:bottom w:val="none" w:sz="0" w:space="0" w:color="auto"/>
        <w:right w:val="none" w:sz="0" w:space="0" w:color="auto"/>
      </w:divBdr>
    </w:div>
    <w:div w:id="809636446">
      <w:bodyDiv w:val="1"/>
      <w:marLeft w:val="0"/>
      <w:marRight w:val="0"/>
      <w:marTop w:val="0"/>
      <w:marBottom w:val="0"/>
      <w:divBdr>
        <w:top w:val="none" w:sz="0" w:space="0" w:color="auto"/>
        <w:left w:val="none" w:sz="0" w:space="0" w:color="auto"/>
        <w:bottom w:val="none" w:sz="0" w:space="0" w:color="auto"/>
        <w:right w:val="none" w:sz="0" w:space="0" w:color="auto"/>
      </w:divBdr>
    </w:div>
    <w:div w:id="848102990">
      <w:bodyDiv w:val="1"/>
      <w:marLeft w:val="0"/>
      <w:marRight w:val="0"/>
      <w:marTop w:val="0"/>
      <w:marBottom w:val="0"/>
      <w:divBdr>
        <w:top w:val="none" w:sz="0" w:space="0" w:color="auto"/>
        <w:left w:val="none" w:sz="0" w:space="0" w:color="auto"/>
        <w:bottom w:val="none" w:sz="0" w:space="0" w:color="auto"/>
        <w:right w:val="none" w:sz="0" w:space="0" w:color="auto"/>
      </w:divBdr>
    </w:div>
    <w:div w:id="854078930">
      <w:bodyDiv w:val="1"/>
      <w:marLeft w:val="0"/>
      <w:marRight w:val="0"/>
      <w:marTop w:val="0"/>
      <w:marBottom w:val="0"/>
      <w:divBdr>
        <w:top w:val="none" w:sz="0" w:space="0" w:color="auto"/>
        <w:left w:val="none" w:sz="0" w:space="0" w:color="auto"/>
        <w:bottom w:val="none" w:sz="0" w:space="0" w:color="auto"/>
        <w:right w:val="none" w:sz="0" w:space="0" w:color="auto"/>
      </w:divBdr>
    </w:div>
    <w:div w:id="872420806">
      <w:bodyDiv w:val="1"/>
      <w:marLeft w:val="0"/>
      <w:marRight w:val="0"/>
      <w:marTop w:val="0"/>
      <w:marBottom w:val="0"/>
      <w:divBdr>
        <w:top w:val="none" w:sz="0" w:space="0" w:color="auto"/>
        <w:left w:val="none" w:sz="0" w:space="0" w:color="auto"/>
        <w:bottom w:val="none" w:sz="0" w:space="0" w:color="auto"/>
        <w:right w:val="none" w:sz="0" w:space="0" w:color="auto"/>
      </w:divBdr>
    </w:div>
    <w:div w:id="877159614">
      <w:bodyDiv w:val="1"/>
      <w:marLeft w:val="0"/>
      <w:marRight w:val="0"/>
      <w:marTop w:val="0"/>
      <w:marBottom w:val="0"/>
      <w:divBdr>
        <w:top w:val="none" w:sz="0" w:space="0" w:color="auto"/>
        <w:left w:val="none" w:sz="0" w:space="0" w:color="auto"/>
        <w:bottom w:val="none" w:sz="0" w:space="0" w:color="auto"/>
        <w:right w:val="none" w:sz="0" w:space="0" w:color="auto"/>
      </w:divBdr>
    </w:div>
    <w:div w:id="961182988">
      <w:bodyDiv w:val="1"/>
      <w:marLeft w:val="0"/>
      <w:marRight w:val="0"/>
      <w:marTop w:val="0"/>
      <w:marBottom w:val="0"/>
      <w:divBdr>
        <w:top w:val="none" w:sz="0" w:space="0" w:color="auto"/>
        <w:left w:val="none" w:sz="0" w:space="0" w:color="auto"/>
        <w:bottom w:val="none" w:sz="0" w:space="0" w:color="auto"/>
        <w:right w:val="none" w:sz="0" w:space="0" w:color="auto"/>
      </w:divBdr>
    </w:div>
    <w:div w:id="1265571045">
      <w:bodyDiv w:val="1"/>
      <w:marLeft w:val="0"/>
      <w:marRight w:val="0"/>
      <w:marTop w:val="0"/>
      <w:marBottom w:val="0"/>
      <w:divBdr>
        <w:top w:val="none" w:sz="0" w:space="0" w:color="auto"/>
        <w:left w:val="none" w:sz="0" w:space="0" w:color="auto"/>
        <w:bottom w:val="none" w:sz="0" w:space="0" w:color="auto"/>
        <w:right w:val="none" w:sz="0" w:space="0" w:color="auto"/>
      </w:divBdr>
    </w:div>
    <w:div w:id="1362588004">
      <w:bodyDiv w:val="1"/>
      <w:marLeft w:val="0"/>
      <w:marRight w:val="0"/>
      <w:marTop w:val="0"/>
      <w:marBottom w:val="0"/>
      <w:divBdr>
        <w:top w:val="none" w:sz="0" w:space="0" w:color="auto"/>
        <w:left w:val="none" w:sz="0" w:space="0" w:color="auto"/>
        <w:bottom w:val="none" w:sz="0" w:space="0" w:color="auto"/>
        <w:right w:val="none" w:sz="0" w:space="0" w:color="auto"/>
      </w:divBdr>
    </w:div>
    <w:div w:id="1385521514">
      <w:bodyDiv w:val="1"/>
      <w:marLeft w:val="0"/>
      <w:marRight w:val="0"/>
      <w:marTop w:val="0"/>
      <w:marBottom w:val="0"/>
      <w:divBdr>
        <w:top w:val="none" w:sz="0" w:space="0" w:color="auto"/>
        <w:left w:val="none" w:sz="0" w:space="0" w:color="auto"/>
        <w:bottom w:val="none" w:sz="0" w:space="0" w:color="auto"/>
        <w:right w:val="none" w:sz="0" w:space="0" w:color="auto"/>
      </w:divBdr>
    </w:div>
    <w:div w:id="1480730134">
      <w:bodyDiv w:val="1"/>
      <w:marLeft w:val="0"/>
      <w:marRight w:val="0"/>
      <w:marTop w:val="0"/>
      <w:marBottom w:val="0"/>
      <w:divBdr>
        <w:top w:val="none" w:sz="0" w:space="0" w:color="auto"/>
        <w:left w:val="none" w:sz="0" w:space="0" w:color="auto"/>
        <w:bottom w:val="none" w:sz="0" w:space="0" w:color="auto"/>
        <w:right w:val="none" w:sz="0" w:space="0" w:color="auto"/>
      </w:divBdr>
    </w:div>
    <w:div w:id="1631478425">
      <w:bodyDiv w:val="1"/>
      <w:marLeft w:val="0"/>
      <w:marRight w:val="0"/>
      <w:marTop w:val="0"/>
      <w:marBottom w:val="0"/>
      <w:divBdr>
        <w:top w:val="none" w:sz="0" w:space="0" w:color="auto"/>
        <w:left w:val="none" w:sz="0" w:space="0" w:color="auto"/>
        <w:bottom w:val="none" w:sz="0" w:space="0" w:color="auto"/>
        <w:right w:val="none" w:sz="0" w:space="0" w:color="auto"/>
      </w:divBdr>
    </w:div>
    <w:div w:id="1782720983">
      <w:bodyDiv w:val="1"/>
      <w:marLeft w:val="0"/>
      <w:marRight w:val="0"/>
      <w:marTop w:val="0"/>
      <w:marBottom w:val="0"/>
      <w:divBdr>
        <w:top w:val="none" w:sz="0" w:space="0" w:color="auto"/>
        <w:left w:val="none" w:sz="0" w:space="0" w:color="auto"/>
        <w:bottom w:val="none" w:sz="0" w:space="0" w:color="auto"/>
        <w:right w:val="none" w:sz="0" w:space="0" w:color="auto"/>
      </w:divBdr>
    </w:div>
    <w:div w:id="1833400484">
      <w:bodyDiv w:val="1"/>
      <w:marLeft w:val="0"/>
      <w:marRight w:val="0"/>
      <w:marTop w:val="0"/>
      <w:marBottom w:val="0"/>
      <w:divBdr>
        <w:top w:val="none" w:sz="0" w:space="0" w:color="auto"/>
        <w:left w:val="none" w:sz="0" w:space="0" w:color="auto"/>
        <w:bottom w:val="none" w:sz="0" w:space="0" w:color="auto"/>
        <w:right w:val="none" w:sz="0" w:space="0" w:color="auto"/>
      </w:divBdr>
    </w:div>
    <w:div w:id="20680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ustincc.edu/sas" TargetMode="External"/><Relationship Id="rId21" Type="http://schemas.openxmlformats.org/officeDocument/2006/relationships/hyperlink" Target="http://www.austincc.edu/support/admissions/student_id.php" TargetMode="External"/><Relationship Id="rId22" Type="http://schemas.openxmlformats.org/officeDocument/2006/relationships/hyperlink" Target="http://www.austincc.edu/support-and-services/services-for-students/testing-services/instructional-testing" TargetMode="External"/><Relationship Id="rId23" Type="http://schemas.openxmlformats.org/officeDocument/2006/relationships/hyperlink" Target="%20http://www.austincc.edu/support-and-services%20%20" TargetMode="External"/><Relationship Id="rId24" Type="http://schemas.openxmlformats.org/officeDocument/2006/relationships/hyperlink" Target="http://www.austincc.edu/current-students" TargetMode="External"/><Relationship Id="rId25" Type="http://schemas.openxmlformats.org/officeDocument/2006/relationships/hyperlink" Target="http://www.austincc.edu/support-and-services/tutoring-and-academic-help" TargetMode="External"/><Relationship Id="rId26" Type="http://schemas.openxmlformats.org/officeDocument/2006/relationships/hyperlink" Target="http://www.austincc.edu/biotech" TargetMode="External"/><Relationship Id="rId27" Type="http://schemas.openxmlformats.org/officeDocument/2006/relationships/hyperlink" Target="http://www.austincc.edu/helpdesk/" TargetMode="External"/><Relationship Id="rId28" Type="http://schemas.openxmlformats.org/officeDocument/2006/relationships/hyperlink" Target="http://www.austincc.edu/handbook" TargetMode="External"/><Relationship Id="rId29" Type="http://schemas.openxmlformats.org/officeDocument/2006/relationships/hyperlink" Target="http://sites.austincc.edu/biotech/student-suggestion-for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hyperlink" Target="mailto:jkeelen@austincc.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2.xml"/><Relationship Id="rId34" Type="http://schemas.openxmlformats.org/officeDocument/2006/relationships/header" Target="header3.xml"/><Relationship Id="rId35"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www.austincc.edu/biology/ccos/biol-1414cco.pdf" TargetMode="External"/><Relationship Id="rId11" Type="http://schemas.openxmlformats.org/officeDocument/2006/relationships/hyperlink" Target="http://sites.austincc.edu/biotech/accreditation/" TargetMode="External"/><Relationship Id="rId12" Type="http://schemas.openxmlformats.org/officeDocument/2006/relationships/hyperlink" Target="http://www.austincc.edu/accmail/" TargetMode="External"/><Relationship Id="rId13" Type="http://schemas.openxmlformats.org/officeDocument/2006/relationships/hyperlink" Target="http://www.austincc.edu/accmail" TargetMode="External"/><Relationship Id="rId14" Type="http://schemas.openxmlformats.org/officeDocument/2006/relationships/hyperlink" Target="http://www.austincc.edu/ehs" TargetMode="External"/><Relationship Id="rId15" Type="http://schemas.openxmlformats.org/officeDocument/2006/relationships/hyperlink" Target="http://www.austincc.edu/emergency-notifications" TargetMode="External"/><Relationship Id="rId16" Type="http://schemas.openxmlformats.org/officeDocument/2006/relationships/hyperlink" Target="http://www.austincc.edu/sci_safe/" TargetMode="External"/><Relationship Id="rId17" Type="http://schemas.openxmlformats.org/officeDocument/2006/relationships/hyperlink" Target="http://www.austincc.edu/biology/labanimalpolicy.html" TargetMode="External"/><Relationship Id="rId18" Type="http://schemas.openxmlformats.org/officeDocument/2006/relationships/hyperlink" Target="http://www.austincc.edu/calendars/academic-calendar" TargetMode="External"/><Relationship Id="rId19" Type="http://schemas.openxmlformats.org/officeDocument/2006/relationships/hyperlink" Target="http://www.austincc.edu/handbook"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F2599-751C-8744-9695-46BAD5CD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3979</Words>
  <Characters>22682</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26608</CharactersWithSpaces>
  <SharedDoc>false</SharedDoc>
  <HLinks>
    <vt:vector size="36" baseType="variant">
      <vt:variant>
        <vt:i4>8323197</vt:i4>
      </vt:variant>
      <vt:variant>
        <vt:i4>15</vt:i4>
      </vt:variant>
      <vt:variant>
        <vt:i4>0</vt:i4>
      </vt:variant>
      <vt:variant>
        <vt:i4>5</vt:i4>
      </vt:variant>
      <vt:variant>
        <vt:lpwstr>http://www.austincc.edu/faculty/newsemester/pdfs/ssover.pdf</vt:lpwstr>
      </vt:variant>
      <vt:variant>
        <vt:lpwstr/>
      </vt:variant>
      <vt:variant>
        <vt:i4>5374047</vt:i4>
      </vt:variant>
      <vt:variant>
        <vt:i4>12</vt:i4>
      </vt:variant>
      <vt:variant>
        <vt:i4>0</vt:i4>
      </vt:variant>
      <vt:variant>
        <vt:i4>5</vt:i4>
      </vt:variant>
      <vt:variant>
        <vt:lpwstr>http://www.austincc.edu/support/osd/</vt:lpwstr>
      </vt:variant>
      <vt:variant>
        <vt:lpwstr/>
      </vt:variant>
      <vt:variant>
        <vt:i4>5308431</vt:i4>
      </vt:variant>
      <vt:variant>
        <vt:i4>9</vt:i4>
      </vt:variant>
      <vt:variant>
        <vt:i4>0</vt:i4>
      </vt:variant>
      <vt:variant>
        <vt:i4>5</vt:i4>
      </vt:variant>
      <vt:variant>
        <vt:lpwstr>http://www.austincc.edu/business/documents/Academicdishonestyprocess.pdf</vt:lpwstr>
      </vt:variant>
      <vt:variant>
        <vt:lpwstr/>
      </vt:variant>
      <vt:variant>
        <vt:i4>327775</vt:i4>
      </vt:variant>
      <vt:variant>
        <vt:i4>6</vt:i4>
      </vt:variant>
      <vt:variant>
        <vt:i4>0</vt:i4>
      </vt:variant>
      <vt:variant>
        <vt:i4>5</vt:i4>
      </vt:variant>
      <vt:variant>
        <vt:lpwstr>http://www3.austincc.edu/catalog/</vt:lpwstr>
      </vt:variant>
      <vt:variant>
        <vt:lpwstr/>
      </vt:variant>
      <vt:variant>
        <vt:i4>983124</vt:i4>
      </vt:variant>
      <vt:variant>
        <vt:i4>3</vt:i4>
      </vt:variant>
      <vt:variant>
        <vt:i4>0</vt:i4>
      </vt:variant>
      <vt:variant>
        <vt:i4>5</vt:i4>
      </vt:variant>
      <vt:variant>
        <vt:lpwstr>http://www2.austincc.edu/testctr/</vt:lpwstr>
      </vt:variant>
      <vt:variant>
        <vt:lpwstr/>
      </vt:variant>
      <vt:variant>
        <vt:i4>7798883</vt:i4>
      </vt:variant>
      <vt:variant>
        <vt:i4>0</vt:i4>
      </vt:variant>
      <vt:variant>
        <vt:i4>0</vt:i4>
      </vt:variant>
      <vt:variant>
        <vt:i4>5</vt:i4>
      </vt:variant>
      <vt:variant>
        <vt:lpwstr>http://www.austincc.edu/biotech/skillstandards.php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2016-08-08T17:21:00Z</dcterms:created>
  <dcterms:modified xsi:type="dcterms:W3CDTF">2016-08-08T17:21:00Z</dcterms:modified>
</cp:coreProperties>
</file>